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CB" w:rsidRDefault="007D0BCB" w:rsidP="007D0BC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Bugbiter 240i </w:t>
      </w:r>
      <w:r w:rsidR="005335CE">
        <w:rPr>
          <w:rFonts w:ascii="Helvetica" w:hAnsi="Helvetica" w:cs="Helvetica"/>
          <w:lang w:val="en-US"/>
        </w:rPr>
        <w:t>P</w:t>
      </w:r>
      <w:r>
        <w:rPr>
          <w:rFonts w:ascii="Helvetica" w:hAnsi="Helvetica" w:cs="Helvetica"/>
          <w:lang w:val="en-US"/>
        </w:rPr>
        <w:t xml:space="preserve">icture </w:t>
      </w:r>
      <w:r w:rsidR="005335CE">
        <w:rPr>
          <w:rFonts w:ascii="Helvetica" w:hAnsi="Helvetica" w:cs="Helvetica"/>
          <w:lang w:val="en-US"/>
        </w:rPr>
        <w:t>C</w:t>
      </w:r>
      <w:r>
        <w:rPr>
          <w:rFonts w:ascii="Helvetica" w:hAnsi="Helvetica" w:cs="Helvetica"/>
          <w:lang w:val="en-US"/>
        </w:rPr>
        <w:t xml:space="preserve">onverter </w:t>
      </w:r>
      <w:r w:rsidR="005335CE">
        <w:rPr>
          <w:rFonts w:ascii="Helvetica" w:hAnsi="Helvetica" w:cs="Helvetica"/>
          <w:lang w:val="en-US"/>
        </w:rPr>
        <w:t>und</w:t>
      </w:r>
      <w:r>
        <w:rPr>
          <w:rFonts w:ascii="Helvetica" w:hAnsi="Helvetica" w:cs="Helvetica"/>
          <w:lang w:val="en-US"/>
        </w:rPr>
        <w:t xml:space="preserve"> </w:t>
      </w:r>
      <w:r w:rsidR="005335CE">
        <w:rPr>
          <w:rFonts w:ascii="Helvetica" w:hAnsi="Helvetica" w:cs="Helvetica"/>
          <w:lang w:val="en-US"/>
        </w:rPr>
        <w:t>V</w:t>
      </w:r>
      <w:r>
        <w:rPr>
          <w:rFonts w:ascii="Helvetica" w:hAnsi="Helvetica" w:cs="Helvetica"/>
          <w:lang w:val="en-US"/>
        </w:rPr>
        <w:t>iewer</w:t>
      </w:r>
    </w:p>
    <w:p w:rsidR="007D0BCB" w:rsidRDefault="007D0BCB" w:rsidP="007D0BC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after="0"/>
        <w:rPr>
          <w:rFonts w:ascii="Helvetica" w:hAnsi="Helvetica" w:cs="Helvetica"/>
          <w:lang w:val="en-US"/>
        </w:rPr>
      </w:pPr>
    </w:p>
    <w:p w:rsidR="007D0BCB" w:rsidRPr="00EF205E" w:rsidRDefault="007D0BCB" w:rsidP="00456E22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Schon seit den </w:t>
      </w:r>
      <w:r w:rsidR="00A52A0F" w:rsidRPr="00EF205E">
        <w:rPr>
          <w:rFonts w:ascii="Helvetica" w:hAnsi="Helvetica" w:cs="Helvetica"/>
        </w:rPr>
        <w:t xml:space="preserve">späten </w:t>
      </w:r>
      <w:r w:rsidRPr="00EF205E">
        <w:rPr>
          <w:rFonts w:ascii="Helvetica" w:hAnsi="Helvetica" w:cs="Helvetica"/>
        </w:rPr>
        <w:t xml:space="preserve">80ern gibt es </w:t>
      </w:r>
      <w:r w:rsidR="005335CE" w:rsidRPr="00EF205E">
        <w:rPr>
          <w:rFonts w:ascii="Helvetica" w:hAnsi="Helvetica" w:cs="Helvetica"/>
        </w:rPr>
        <w:t xml:space="preserve">für Atari </w:t>
      </w:r>
      <w:r w:rsidR="00874EF8" w:rsidRPr="00EF205E">
        <w:rPr>
          <w:rFonts w:ascii="Helvetica" w:hAnsi="Helvetica" w:cs="Helvetica"/>
        </w:rPr>
        <w:t>den APAC-Modus</w:t>
      </w:r>
      <w:r w:rsidR="009D364D" w:rsidRPr="00EF205E">
        <w:rPr>
          <w:rFonts w:ascii="Helvetica" w:hAnsi="Helvetica" w:cs="Helvetica"/>
        </w:rPr>
        <w:t xml:space="preserve"> (</w:t>
      </w:r>
      <w:r w:rsidR="00B957F4" w:rsidRPr="00EF205E">
        <w:rPr>
          <w:rFonts w:ascii="Helvetica" w:hAnsi="Helvetica" w:cs="Helvetica"/>
        </w:rPr>
        <w:t>“</w:t>
      </w:r>
      <w:r w:rsidR="009D364D" w:rsidRPr="00EF205E">
        <w:rPr>
          <w:rFonts w:ascii="Helvetica" w:hAnsi="Helvetica" w:cs="Helvetica"/>
        </w:rPr>
        <w:t>any point, any color</w:t>
      </w:r>
      <w:r w:rsidR="00B957F4" w:rsidRPr="00EF205E">
        <w:rPr>
          <w:rFonts w:ascii="Helvetica" w:hAnsi="Helvetica" w:cs="Helvetica"/>
        </w:rPr>
        <w:t>”</w:t>
      </w:r>
      <w:r w:rsidR="009D364D" w:rsidRPr="00EF205E">
        <w:rPr>
          <w:rFonts w:ascii="Helvetica" w:hAnsi="Helvetica" w:cs="Helvetica"/>
        </w:rPr>
        <w:t>)</w:t>
      </w:r>
      <w:r w:rsidRPr="00EF205E">
        <w:rPr>
          <w:rFonts w:ascii="Helvetica" w:hAnsi="Helvetica" w:cs="Helvetica"/>
        </w:rPr>
        <w:t>, der durch zeilenweise 'Mischung' von Graphics 9 (16 Helligkeiten) und Graphics 11 (16 Farbtöne) alle 256 Farben auf einmal in einer Auflösung von 80</w:t>
      </w:r>
      <w:r w:rsidR="006E676C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x</w:t>
      </w:r>
      <w:r w:rsidR="006E676C" w:rsidRPr="00EF205E">
        <w:rPr>
          <w:rFonts w:ascii="Helvetica" w:hAnsi="Helvetica" w:cs="Helvetica"/>
        </w:rPr>
        <w:t xml:space="preserve"> </w:t>
      </w:r>
      <w:r w:rsidR="00874EF8" w:rsidRPr="00EF205E">
        <w:rPr>
          <w:rFonts w:ascii="Helvetica" w:hAnsi="Helvetica" w:cs="Helvetica"/>
        </w:rPr>
        <w:t>96 Pixel</w:t>
      </w:r>
      <w:r w:rsidRPr="00EF205E">
        <w:rPr>
          <w:rFonts w:ascii="Helvetica" w:hAnsi="Helvetica" w:cs="Helvetica"/>
        </w:rPr>
        <w:t xml:space="preserve"> darstellen kann. Eine Weiterentwicklung war APAC2, bei dem die Gr.</w:t>
      </w:r>
      <w:r w:rsidR="00967E15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 xml:space="preserve">9 und Gr. 11 Zeilen </w:t>
      </w:r>
      <w:r w:rsidR="006E676C" w:rsidRPr="00EF205E">
        <w:rPr>
          <w:rFonts w:ascii="Helvetica" w:hAnsi="Helvetica" w:cs="Helvetica"/>
        </w:rPr>
        <w:t>mit</w:t>
      </w:r>
      <w:r w:rsidR="005335CE" w:rsidRPr="00EF205E">
        <w:rPr>
          <w:rFonts w:ascii="Helvetica" w:hAnsi="Helvetica" w:cs="Helvetica"/>
        </w:rPr>
        <w:t xml:space="preserve"> jedem Frame abwechseln (I</w:t>
      </w:r>
      <w:r w:rsidRPr="00EF205E">
        <w:rPr>
          <w:rFonts w:ascii="Helvetica" w:hAnsi="Helvetica" w:cs="Helvetica"/>
        </w:rPr>
        <w:t>nterlacing). Auf diese Weise wird die vertikale Auflösung auf die gewohnten 192 Pixel verdoppelt, wobei allerdings ein Zeilenflimmern</w:t>
      </w:r>
      <w:r w:rsidR="00F50E10" w:rsidRPr="00EF205E">
        <w:rPr>
          <w:rFonts w:ascii="Helvetica" w:hAnsi="Helvetica" w:cs="Helvetica"/>
        </w:rPr>
        <w:t xml:space="preserve"> auftritt</w:t>
      </w:r>
      <w:r w:rsidRPr="00EF205E">
        <w:rPr>
          <w:rFonts w:ascii="Helvetica" w:hAnsi="Helvetica" w:cs="Helvetica"/>
        </w:rPr>
        <w:t>, ähnlich</w:t>
      </w:r>
      <w:r w:rsidR="00C61880" w:rsidRPr="00EF205E">
        <w:rPr>
          <w:rFonts w:ascii="Helvetica" w:hAnsi="Helvetica" w:cs="Helvetica"/>
        </w:rPr>
        <w:t xml:space="preserve"> wie </w:t>
      </w:r>
      <w:r w:rsidRPr="00EF205E">
        <w:rPr>
          <w:rFonts w:ascii="Helvetica" w:hAnsi="Helvetica" w:cs="Helvetica"/>
        </w:rPr>
        <w:t xml:space="preserve">bei einem herkömmlichen Fernsehbild </w:t>
      </w:r>
      <w:r w:rsidR="00F50E10" w:rsidRPr="00EF205E">
        <w:rPr>
          <w:rFonts w:ascii="Helvetica" w:hAnsi="Helvetica" w:cs="Helvetica"/>
        </w:rPr>
        <w:t>mit Zeilensprung</w:t>
      </w:r>
      <w:r w:rsidRPr="00EF205E">
        <w:rPr>
          <w:rFonts w:ascii="Helvetica" w:hAnsi="Helvetica" w:cs="Helvetica"/>
        </w:rPr>
        <w:t xml:space="preserve">. </w:t>
      </w:r>
    </w:p>
    <w:p w:rsidR="007D0BCB" w:rsidRPr="00EF205E" w:rsidRDefault="007D0BC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Eine weitere Variante ist der sogenannte CIN-Mode, bei dem Gr. 15 statt Gr.</w:t>
      </w:r>
      <w:r w:rsidR="00967E15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 xml:space="preserve">9 für die Helligkeit sorgt. Dadurch hat man zwar nur 4 Helligkeitsstufen </w:t>
      </w:r>
      <w:r w:rsidR="006E676C" w:rsidRPr="00EF205E">
        <w:rPr>
          <w:rFonts w:ascii="Helvetica" w:hAnsi="Helvetica" w:cs="Helvetica"/>
        </w:rPr>
        <w:t xml:space="preserve">mit 16 Farbtönen </w:t>
      </w:r>
      <w:r w:rsidRPr="00EF205E">
        <w:rPr>
          <w:rFonts w:ascii="Helvetica" w:hAnsi="Helvetica" w:cs="Helvetica"/>
        </w:rPr>
        <w:t>zur Verfügung, also 64 Farben, aber die horizontale Auflösung ist dann</w:t>
      </w:r>
      <w:r w:rsidR="00967E15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 xml:space="preserve">160 pixel statt 80. </w:t>
      </w:r>
    </w:p>
    <w:p w:rsidR="007D0BCB" w:rsidRPr="00EF205E" w:rsidRDefault="007D0BC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Bisher gab es z. B. </w:t>
      </w:r>
      <w:r w:rsidR="00E06C0C" w:rsidRPr="00EF205E">
        <w:rPr>
          <w:rFonts w:ascii="Helvetica" w:hAnsi="Helvetica" w:cs="Helvetica"/>
        </w:rPr>
        <w:t>APAC Mal</w:t>
      </w:r>
      <w:r w:rsidRPr="00EF205E">
        <w:rPr>
          <w:rFonts w:ascii="Helvetica" w:hAnsi="Helvetica" w:cs="Helvetica"/>
        </w:rPr>
        <w:t xml:space="preserve">programme, mit denen man sich in 256 Farben auf dem Atari künstlerisch betätigen konnte, aber </w:t>
      </w:r>
      <w:r w:rsidR="00874EF8" w:rsidRPr="00EF205E">
        <w:rPr>
          <w:rFonts w:ascii="Helvetica" w:hAnsi="Helvetica" w:cs="Helvetica"/>
        </w:rPr>
        <w:t>Fotos in Echtfarben</w:t>
      </w:r>
      <w:r w:rsidRPr="00EF205E">
        <w:rPr>
          <w:rFonts w:ascii="Helvetica" w:hAnsi="Helvetica" w:cs="Helvetica"/>
        </w:rPr>
        <w:t xml:space="preserve"> hat man auf dem Atari </w:t>
      </w:r>
      <w:r w:rsidR="005335CE" w:rsidRPr="00EF205E">
        <w:rPr>
          <w:rFonts w:ascii="Helvetica" w:hAnsi="Helvetica" w:cs="Helvetica"/>
        </w:rPr>
        <w:t xml:space="preserve">nur </w:t>
      </w:r>
      <w:r w:rsidRPr="00EF205E">
        <w:rPr>
          <w:rFonts w:ascii="Helvetica" w:hAnsi="Helvetica" w:cs="Helvetica"/>
        </w:rPr>
        <w:t xml:space="preserve">selten gesehen. </w:t>
      </w:r>
    </w:p>
    <w:p w:rsidR="00484873" w:rsidRPr="00EF205E" w:rsidRDefault="007D0BC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Diese Zeiten sind nun vorbei. Der Bugbiter 240i converter wandelt ein herkömmliches Windows-Bitmap Bild </w:t>
      </w:r>
      <w:r w:rsidR="006E676C" w:rsidRPr="00EF205E">
        <w:rPr>
          <w:rFonts w:ascii="Helvetica" w:hAnsi="Helvetica" w:cs="Helvetica"/>
        </w:rPr>
        <w:t xml:space="preserve">(.BMP) </w:t>
      </w:r>
      <w:r w:rsidRPr="00EF205E">
        <w:rPr>
          <w:rFonts w:ascii="Helvetica" w:hAnsi="Helvetica" w:cs="Helvetica"/>
        </w:rPr>
        <w:t xml:space="preserve">in ein APAC- oder CIN-Format </w:t>
      </w:r>
      <w:r w:rsidR="00B957F4" w:rsidRPr="00EF205E">
        <w:rPr>
          <w:rFonts w:ascii="Helvetica" w:hAnsi="Helvetica" w:cs="Helvetica"/>
        </w:rPr>
        <w:t>mit I</w:t>
      </w:r>
      <w:r w:rsidR="00484873" w:rsidRPr="00EF205E">
        <w:rPr>
          <w:rFonts w:ascii="Helvetica" w:hAnsi="Helvetica" w:cs="Helvetica"/>
        </w:rPr>
        <w:t xml:space="preserve">nterlace </w:t>
      </w:r>
      <w:r w:rsidR="00B11D35" w:rsidRPr="00EF205E">
        <w:rPr>
          <w:rFonts w:ascii="Helvetica" w:hAnsi="Helvetica" w:cs="Helvetica"/>
        </w:rPr>
        <w:t xml:space="preserve">für den Atari </w:t>
      </w:r>
      <w:r w:rsidRPr="00EF205E">
        <w:rPr>
          <w:rFonts w:ascii="Helvetica" w:hAnsi="Helvetica" w:cs="Helvetica"/>
        </w:rPr>
        <w:t xml:space="preserve">um. </w:t>
      </w:r>
    </w:p>
    <w:p w:rsidR="00632D3E" w:rsidRPr="00EF205E" w:rsidRDefault="00987C4D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Man kann also zum Beispiel die </w:t>
      </w:r>
      <w:r w:rsidR="00B957F4" w:rsidRPr="00EF205E">
        <w:rPr>
          <w:rFonts w:ascii="Helvetica" w:hAnsi="Helvetica" w:cs="Helvetica"/>
        </w:rPr>
        <w:t xml:space="preserve">kompletten </w:t>
      </w:r>
      <w:r w:rsidRPr="00EF205E">
        <w:rPr>
          <w:rFonts w:ascii="Helvetica" w:hAnsi="Helvetica" w:cs="Helvetica"/>
        </w:rPr>
        <w:t xml:space="preserve">Fotos des letzten Urlaubs </w:t>
      </w:r>
      <w:r w:rsidR="00B957F4" w:rsidRPr="00EF205E">
        <w:rPr>
          <w:rFonts w:ascii="Helvetica" w:hAnsi="Helvetica" w:cs="Helvetica"/>
        </w:rPr>
        <w:t>konvertieren</w:t>
      </w:r>
      <w:r w:rsidR="00A571E8" w:rsidRPr="00EF205E">
        <w:rPr>
          <w:rFonts w:ascii="Helvetica" w:hAnsi="Helvetica" w:cs="Helvetica"/>
        </w:rPr>
        <w:t xml:space="preserve"> </w:t>
      </w:r>
      <w:r w:rsidR="006E676C" w:rsidRPr="00EF205E">
        <w:rPr>
          <w:rFonts w:ascii="Helvetica" w:hAnsi="Helvetica" w:cs="Helvetica"/>
        </w:rPr>
        <w:t xml:space="preserve">und </w:t>
      </w:r>
      <w:r w:rsidRPr="00EF205E">
        <w:rPr>
          <w:rFonts w:ascii="Helvetica" w:hAnsi="Helvetica" w:cs="Helvetica"/>
        </w:rPr>
        <w:t>auf dem Atari als Diashow laufen lassen.</w:t>
      </w:r>
      <w:r w:rsidR="00967E15" w:rsidRPr="00EF205E">
        <w:rPr>
          <w:rFonts w:ascii="Helvetica" w:hAnsi="Helvetica" w:cs="Helvetica"/>
        </w:rPr>
        <w:t xml:space="preserve"> </w:t>
      </w:r>
      <w:r w:rsidR="007D0BCB" w:rsidRPr="00EF205E">
        <w:rPr>
          <w:rFonts w:ascii="Helvetica" w:hAnsi="Helvetica" w:cs="Helvetica"/>
        </w:rPr>
        <w:t>Dabei wird sogar der ganze Bildschirm des GTIA Anzeigefelds ausgenutzt, es ist also eine Auflösung von 88</w:t>
      </w:r>
      <w:r w:rsidR="00A571E8" w:rsidRPr="00EF205E">
        <w:rPr>
          <w:rFonts w:ascii="Helvetica" w:hAnsi="Helvetica" w:cs="Helvetica"/>
        </w:rPr>
        <w:t xml:space="preserve"> </w:t>
      </w:r>
      <w:r w:rsidR="007D0BCB" w:rsidRPr="00EF205E">
        <w:rPr>
          <w:rFonts w:ascii="Helvetica" w:hAnsi="Helvetica" w:cs="Helvetica"/>
        </w:rPr>
        <w:t>x</w:t>
      </w:r>
      <w:r w:rsidR="00A571E8" w:rsidRPr="00EF205E">
        <w:rPr>
          <w:rFonts w:ascii="Helvetica" w:hAnsi="Helvetica" w:cs="Helvetica"/>
        </w:rPr>
        <w:t xml:space="preserve"> </w:t>
      </w:r>
      <w:r w:rsidR="007D0BCB" w:rsidRPr="00EF205E">
        <w:rPr>
          <w:rFonts w:ascii="Helvetica" w:hAnsi="Helvetica" w:cs="Helvetica"/>
        </w:rPr>
        <w:t>240 für APAC und 176</w:t>
      </w:r>
      <w:r w:rsidR="00A571E8" w:rsidRPr="00EF205E">
        <w:rPr>
          <w:rFonts w:ascii="Helvetica" w:hAnsi="Helvetica" w:cs="Helvetica"/>
        </w:rPr>
        <w:t xml:space="preserve"> </w:t>
      </w:r>
      <w:r w:rsidR="007D0BCB" w:rsidRPr="00EF205E">
        <w:rPr>
          <w:rFonts w:ascii="Helvetica" w:hAnsi="Helvetica" w:cs="Helvetica"/>
        </w:rPr>
        <w:t>x</w:t>
      </w:r>
      <w:r w:rsidR="00A571E8" w:rsidRPr="00EF205E">
        <w:rPr>
          <w:rFonts w:ascii="Helvetica" w:hAnsi="Helvetica" w:cs="Helvetica"/>
        </w:rPr>
        <w:t xml:space="preserve"> </w:t>
      </w:r>
      <w:r w:rsidR="007D0BCB" w:rsidRPr="00EF205E">
        <w:rPr>
          <w:rFonts w:ascii="Helvetica" w:hAnsi="Helvetica" w:cs="Helvetica"/>
        </w:rPr>
        <w:t>240 für CIN möglich.</w:t>
      </w:r>
    </w:p>
    <w:p w:rsidR="00A571E8" w:rsidRPr="00EF205E" w:rsidRDefault="00987C4D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Um auch </w:t>
      </w:r>
      <w:r w:rsidR="00C61880" w:rsidRPr="00EF205E">
        <w:rPr>
          <w:rFonts w:ascii="Helvetica" w:hAnsi="Helvetica" w:cs="Helvetica"/>
        </w:rPr>
        <w:t>Zwischen</w:t>
      </w:r>
      <w:r w:rsidRPr="00EF205E">
        <w:rPr>
          <w:rFonts w:ascii="Helvetica" w:hAnsi="Helvetica" w:cs="Helvetica"/>
        </w:rPr>
        <w:t>töne und Pastellfarben richtig darstellen zu können</w:t>
      </w:r>
      <w:r w:rsidR="00D14F0A" w:rsidRPr="00EF205E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wird das Ausgabebild mit dem Floyd-Steinberg Algor</w:t>
      </w:r>
      <w:r w:rsidR="00B957F4" w:rsidRPr="00EF205E">
        <w:rPr>
          <w:rFonts w:ascii="Helvetica" w:hAnsi="Helvetica" w:cs="Helvetica"/>
        </w:rPr>
        <w:t>ith</w:t>
      </w:r>
      <w:r w:rsidRPr="00EF205E">
        <w:rPr>
          <w:rFonts w:ascii="Helvetica" w:hAnsi="Helvetica" w:cs="Helvetica"/>
        </w:rPr>
        <w:t>mus gedithert. Es ist erstaunlich</w:t>
      </w:r>
      <w:r w:rsidR="002F5D67" w:rsidRPr="00EF205E">
        <w:rPr>
          <w:rFonts w:ascii="Helvetica" w:hAnsi="Helvetica" w:cs="Helvetica"/>
        </w:rPr>
        <w:t>, wie exakt unser Atari damit d</w:t>
      </w:r>
      <w:r w:rsidRPr="00EF205E">
        <w:rPr>
          <w:rFonts w:ascii="Helvetica" w:hAnsi="Helvetica" w:cs="Helvetica"/>
        </w:rPr>
        <w:t>e</w:t>
      </w:r>
      <w:r w:rsidR="002F5D67" w:rsidRPr="00EF205E">
        <w:rPr>
          <w:rFonts w:ascii="Helvetica" w:hAnsi="Helvetica" w:cs="Helvetica"/>
        </w:rPr>
        <w:t>n</w:t>
      </w:r>
      <w:r w:rsidRPr="00EF205E">
        <w:rPr>
          <w:rFonts w:ascii="Helvetica" w:hAnsi="Helvetica" w:cs="Helvetica"/>
        </w:rPr>
        <w:t xml:space="preserve"> </w:t>
      </w:r>
      <w:r w:rsidR="00A571E8" w:rsidRPr="00EF205E">
        <w:rPr>
          <w:rFonts w:ascii="Helvetica" w:hAnsi="Helvetica" w:cs="Helvetica"/>
        </w:rPr>
        <w:t>Farb</w:t>
      </w:r>
      <w:r w:rsidR="002F5D67" w:rsidRPr="00EF205E">
        <w:rPr>
          <w:rFonts w:ascii="Helvetica" w:hAnsi="Helvetica" w:cs="Helvetica"/>
        </w:rPr>
        <w:t>eindruck</w:t>
      </w:r>
      <w:r w:rsidR="00A571E8" w:rsidRPr="00EF205E">
        <w:rPr>
          <w:rFonts w:ascii="Helvetica" w:hAnsi="Helvetica" w:cs="Helvetica"/>
        </w:rPr>
        <w:t xml:space="preserve"> in den Fotos treffen kann</w:t>
      </w:r>
      <w:r w:rsidRPr="00EF205E">
        <w:rPr>
          <w:rFonts w:ascii="Helvetica" w:hAnsi="Helvetica" w:cs="Helvetica"/>
        </w:rPr>
        <w:t>.</w:t>
      </w:r>
    </w:p>
    <w:p w:rsidR="00A571E8" w:rsidRPr="00EF205E" w:rsidRDefault="00A571E8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Der Konverter </w:t>
      </w:r>
      <w:r w:rsidR="00D14F0A" w:rsidRPr="00EF205E">
        <w:rPr>
          <w:rFonts w:ascii="Helvetica" w:hAnsi="Helvetica" w:cs="Helvetica"/>
        </w:rPr>
        <w:t>läuft</w:t>
      </w:r>
      <w:r w:rsidRPr="00EF205E">
        <w:rPr>
          <w:rFonts w:ascii="Helvetica" w:hAnsi="Helvetica" w:cs="Helvetica"/>
        </w:rPr>
        <w:t xml:space="preserve"> auf allen Ataris ab 48K, also auch auf dem 800er. Für </w:t>
      </w:r>
      <w:r w:rsidR="00D14F0A" w:rsidRPr="00EF205E">
        <w:rPr>
          <w:rFonts w:ascii="Helvetica" w:hAnsi="Helvetica" w:cs="Helvetica"/>
        </w:rPr>
        <w:t xml:space="preserve">die Verbindung zum PC, der die </w:t>
      </w:r>
      <w:r w:rsidRPr="00EF205E">
        <w:rPr>
          <w:rFonts w:ascii="Helvetica" w:hAnsi="Helvetica" w:cs="Helvetica"/>
        </w:rPr>
        <w:t>B</w:t>
      </w:r>
      <w:r w:rsidR="006E676C" w:rsidRPr="00EF205E">
        <w:rPr>
          <w:rFonts w:ascii="Helvetica" w:hAnsi="Helvetica" w:cs="Helvetica"/>
        </w:rPr>
        <w:t>itmap-</w:t>
      </w:r>
      <w:r w:rsidRPr="00EF205E">
        <w:rPr>
          <w:rFonts w:ascii="Helvetica" w:hAnsi="Helvetica" w:cs="Helvetica"/>
        </w:rPr>
        <w:t xml:space="preserve">Bilder bereitstellt, benötigt man ein SIOPC Kabel mit APE oder AspeQt Software. Für die Umwandlung eines Bilds benötigt </w:t>
      </w:r>
      <w:r w:rsidR="00D14F0A" w:rsidRPr="00EF205E">
        <w:rPr>
          <w:rFonts w:ascii="Helvetica" w:hAnsi="Helvetica" w:cs="Helvetica"/>
        </w:rPr>
        <w:t xml:space="preserve">ein realer </w:t>
      </w:r>
      <w:r w:rsidR="00001FF0" w:rsidRPr="00EF205E">
        <w:rPr>
          <w:rFonts w:ascii="Helvetica" w:hAnsi="Helvetica" w:cs="Helvetica"/>
        </w:rPr>
        <w:t>Atari ca. 5</w:t>
      </w:r>
      <w:r w:rsidR="00967E15" w:rsidRPr="00EF205E">
        <w:rPr>
          <w:rFonts w:ascii="Helvetica" w:hAnsi="Helvetica" w:cs="Helvetica"/>
        </w:rPr>
        <w:t xml:space="preserve"> M</w:t>
      </w:r>
      <w:r w:rsidRPr="00EF205E">
        <w:rPr>
          <w:rFonts w:ascii="Helvetica" w:hAnsi="Helvetica" w:cs="Helvetica"/>
        </w:rPr>
        <w:t>inuten.</w:t>
      </w:r>
      <w:r w:rsidR="00D14F0A" w:rsidRPr="00EF205E">
        <w:rPr>
          <w:rFonts w:ascii="Helvetica" w:hAnsi="Helvetica" w:cs="Helvetica"/>
        </w:rPr>
        <w:t xml:space="preserve"> (Im Emulator mit </w:t>
      </w:r>
      <w:r w:rsidR="005335CE" w:rsidRPr="00EF205E">
        <w:rPr>
          <w:rFonts w:ascii="Helvetica" w:hAnsi="Helvetica" w:cs="Helvetica"/>
        </w:rPr>
        <w:t>Full S</w:t>
      </w:r>
      <w:r w:rsidR="00D14F0A" w:rsidRPr="00EF205E">
        <w:rPr>
          <w:rFonts w:ascii="Helvetica" w:hAnsi="Helvetica" w:cs="Helvetica"/>
        </w:rPr>
        <w:t xml:space="preserve">peed geht’s </w:t>
      </w:r>
      <w:r w:rsidR="00967E15" w:rsidRPr="00EF205E">
        <w:rPr>
          <w:rFonts w:ascii="Helvetica" w:hAnsi="Helvetica" w:cs="Helvetica"/>
        </w:rPr>
        <w:t xml:space="preserve">um einiges </w:t>
      </w:r>
      <w:r w:rsidR="00D14F0A" w:rsidRPr="00EF205E">
        <w:rPr>
          <w:rFonts w:ascii="Helvetica" w:hAnsi="Helvetica" w:cs="Helvetica"/>
        </w:rPr>
        <w:t>schneller :-)</w:t>
      </w:r>
    </w:p>
    <w:p w:rsidR="009033E1" w:rsidRPr="00EF205E" w:rsidRDefault="00A571E8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Das Bitmap-Bild</w:t>
      </w:r>
      <w:r w:rsidR="00D14F0A" w:rsidRPr="00EF205E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das umgewandelt werden soll, darf ma</w:t>
      </w:r>
      <w:r w:rsidR="00D14F0A" w:rsidRPr="00EF205E">
        <w:rPr>
          <w:rFonts w:ascii="Helvetica" w:hAnsi="Helvetica" w:cs="Helvetica"/>
        </w:rPr>
        <w:t>ximal 352 x 240 Pixel groß sein, d</w:t>
      </w:r>
      <w:r w:rsidRPr="00EF205E">
        <w:rPr>
          <w:rFonts w:ascii="Helvetica" w:hAnsi="Helvetica" w:cs="Helvetica"/>
        </w:rPr>
        <w:t xml:space="preserve">eshalb müssen </w:t>
      </w:r>
      <w:r w:rsidR="002F5D67" w:rsidRPr="00EF205E">
        <w:rPr>
          <w:rFonts w:ascii="Helvetica" w:hAnsi="Helvetica" w:cs="Helvetica"/>
        </w:rPr>
        <w:t>Digitalf</w:t>
      </w:r>
      <w:r w:rsidRPr="00EF205E">
        <w:rPr>
          <w:rFonts w:ascii="Helvetica" w:hAnsi="Helvetica" w:cs="Helvetica"/>
        </w:rPr>
        <w:t>otos zu</w:t>
      </w:r>
      <w:r w:rsidR="00D14F0A" w:rsidRPr="00EF205E">
        <w:rPr>
          <w:rFonts w:ascii="Helvetica" w:hAnsi="Helvetica" w:cs="Helvetica"/>
        </w:rPr>
        <w:t>erst kleiner skaliert werden. Die</w:t>
      </w:r>
      <w:r w:rsidRPr="00EF205E">
        <w:rPr>
          <w:rFonts w:ascii="Helvetica" w:hAnsi="Helvetica" w:cs="Helvetica"/>
        </w:rPr>
        <w:t xml:space="preserve">s läßt sich z.B. mit </w:t>
      </w:r>
      <w:r w:rsidR="009033E1" w:rsidRPr="00EF205E">
        <w:rPr>
          <w:rFonts w:ascii="Helvetica" w:hAnsi="Helvetica" w:cs="Helvetica"/>
        </w:rPr>
        <w:t>irf</w:t>
      </w:r>
      <w:r w:rsidR="00652F0D" w:rsidRPr="00EF205E">
        <w:rPr>
          <w:rFonts w:ascii="Helvetica" w:hAnsi="Helvetica" w:cs="Helvetica"/>
        </w:rPr>
        <w:t>anView machen, womit</w:t>
      </w:r>
      <w:r w:rsidR="009033E1" w:rsidRPr="00EF205E">
        <w:rPr>
          <w:rFonts w:ascii="Helvetica" w:hAnsi="Helvetica" w:cs="Helvetica"/>
        </w:rPr>
        <w:t xml:space="preserve"> man auch recht bequem große Mengen Bilder im Batchverfahren auf einmal verkleinern kann.</w:t>
      </w:r>
    </w:p>
    <w:p w:rsidR="009033E1" w:rsidRPr="00EF205E" w:rsidRDefault="009033E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Neben der Größe von max. 352 x 240 ist zu beachten, daß das </w:t>
      </w:r>
      <w:r w:rsidR="00FB0711" w:rsidRPr="00EF205E">
        <w:rPr>
          <w:rFonts w:ascii="Helvetica" w:hAnsi="Helvetica" w:cs="Helvetica"/>
        </w:rPr>
        <w:t xml:space="preserve">Bild als </w:t>
      </w:r>
      <w:r w:rsidRPr="00EF205E">
        <w:rPr>
          <w:rFonts w:ascii="Helvetica" w:hAnsi="Helvetica" w:cs="Helvetica"/>
        </w:rPr>
        <w:t xml:space="preserve">BMP </w:t>
      </w:r>
      <w:r w:rsidR="005335CE" w:rsidRPr="00EF205E">
        <w:rPr>
          <w:rFonts w:ascii="Helvetica" w:hAnsi="Helvetica" w:cs="Helvetica"/>
        </w:rPr>
        <w:t xml:space="preserve">File </w:t>
      </w:r>
      <w:r w:rsidR="00FB0711" w:rsidRPr="00EF205E">
        <w:rPr>
          <w:rFonts w:ascii="Helvetica" w:hAnsi="Helvetica" w:cs="Helvetica"/>
        </w:rPr>
        <w:t>mit 24 bit Farbtiefe, Reihenfolge B,G,R</w:t>
      </w:r>
      <w:r w:rsidR="00D14F0A" w:rsidRPr="00EF205E">
        <w:rPr>
          <w:rFonts w:ascii="Helvetica" w:hAnsi="Helvetica" w:cs="Helvetica"/>
        </w:rPr>
        <w:t xml:space="preserve"> </w:t>
      </w:r>
      <w:r w:rsidR="00FB0711" w:rsidRPr="00EF205E">
        <w:rPr>
          <w:rFonts w:ascii="Helvetica" w:hAnsi="Helvetica" w:cs="Helvetica"/>
        </w:rPr>
        <w:t>und unkomprimiert gespeichert wird</w:t>
      </w:r>
      <w:r w:rsidR="00D14F0A" w:rsidRPr="00EF205E">
        <w:rPr>
          <w:rFonts w:ascii="Helvetica" w:hAnsi="Helvetica" w:cs="Helvetica"/>
        </w:rPr>
        <w:t xml:space="preserve"> (</w:t>
      </w:r>
      <w:r w:rsidRPr="00EF205E">
        <w:rPr>
          <w:rFonts w:ascii="Helvetica" w:hAnsi="Helvetica" w:cs="Helvetica"/>
        </w:rPr>
        <w:t xml:space="preserve">also </w:t>
      </w:r>
      <w:r w:rsidR="00D14F0A" w:rsidRPr="00EF205E">
        <w:rPr>
          <w:rFonts w:ascii="Helvetica" w:hAnsi="Helvetica" w:cs="Helvetica"/>
        </w:rPr>
        <w:t xml:space="preserve">üblicher </w:t>
      </w:r>
      <w:r w:rsidRPr="00EF205E">
        <w:rPr>
          <w:rFonts w:ascii="Helvetica" w:hAnsi="Helvetica" w:cs="Helvetica"/>
        </w:rPr>
        <w:t>Standard</w:t>
      </w:r>
      <w:r w:rsidR="00D14F0A" w:rsidRPr="00EF205E">
        <w:rPr>
          <w:rFonts w:ascii="Helvetica" w:hAnsi="Helvetica" w:cs="Helvetica"/>
        </w:rPr>
        <w:t>)</w:t>
      </w:r>
      <w:r w:rsidRPr="00EF205E">
        <w:rPr>
          <w:rFonts w:ascii="Helvetica" w:hAnsi="Helvetica" w:cs="Helvetica"/>
        </w:rPr>
        <w:t>.</w:t>
      </w: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B91ABB" w:rsidRPr="00EF205E" w:rsidRDefault="00B91ABB" w:rsidP="007D0BCB">
      <w:pPr>
        <w:rPr>
          <w:rFonts w:ascii="Helvetica" w:hAnsi="Helvetica" w:cs="Helvetica"/>
        </w:rPr>
      </w:pPr>
    </w:p>
    <w:p w:rsidR="00CF5D82" w:rsidRPr="00EF205E" w:rsidRDefault="00CF5D82" w:rsidP="007D0BCB">
      <w:pPr>
        <w:rPr>
          <w:rFonts w:ascii="Helvetica" w:hAnsi="Helvetica" w:cs="Helvetica"/>
        </w:rPr>
      </w:pPr>
    </w:p>
    <w:p w:rsidR="00987C4D" w:rsidRPr="00EF205E" w:rsidRDefault="00CF5D8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lastRenderedPageBreak/>
        <w:t>Der Konverter</w:t>
      </w:r>
      <w:r w:rsidR="006C26EB" w:rsidRPr="00EF205E">
        <w:rPr>
          <w:rFonts w:ascii="Helvetica" w:hAnsi="Helvetica" w:cs="Helvetica"/>
        </w:rPr>
        <w:t xml:space="preserve"> (BGPMAKE3.XEX)</w:t>
      </w:r>
      <w:r w:rsidRPr="00EF205E">
        <w:rPr>
          <w:rFonts w:ascii="Helvetica" w:hAnsi="Helvetica" w:cs="Helvetica"/>
        </w:rPr>
        <w:t>:</w:t>
      </w:r>
    </w:p>
    <w:p w:rsidR="00652F0D" w:rsidRPr="00EF205E" w:rsidRDefault="009033E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Hat man dann die Bilder in der richtigen Größe </w:t>
      </w:r>
      <w:r w:rsidR="00FB0711" w:rsidRPr="00EF205E">
        <w:rPr>
          <w:rFonts w:ascii="Helvetica" w:hAnsi="Helvetica" w:cs="Helvetica"/>
        </w:rPr>
        <w:t xml:space="preserve">und als BMP </w:t>
      </w:r>
      <w:r w:rsidRPr="00EF205E">
        <w:rPr>
          <w:rFonts w:ascii="Helvetica" w:hAnsi="Helvetica" w:cs="Helvetica"/>
        </w:rPr>
        <w:t xml:space="preserve">vorliegen, </w:t>
      </w:r>
      <w:r w:rsidR="00950AC8" w:rsidRPr="00EF205E">
        <w:rPr>
          <w:rFonts w:ascii="Helvetica" w:hAnsi="Helvetica" w:cs="Helvetica"/>
        </w:rPr>
        <w:t>kann</w:t>
      </w:r>
      <w:r w:rsidRPr="00EF205E">
        <w:rPr>
          <w:rFonts w:ascii="Helvetica" w:hAnsi="Helvetica" w:cs="Helvetica"/>
        </w:rPr>
        <w:t xml:space="preserve"> die eigentliche </w:t>
      </w:r>
      <w:r w:rsidR="00950AC8" w:rsidRPr="00EF205E">
        <w:rPr>
          <w:rFonts w:ascii="Helvetica" w:hAnsi="Helvetica" w:cs="Helvetica"/>
        </w:rPr>
        <w:t>Umwandlung</w:t>
      </w:r>
      <w:r w:rsidRPr="00EF205E">
        <w:rPr>
          <w:rFonts w:ascii="Helvetica" w:hAnsi="Helvetica" w:cs="Helvetica"/>
        </w:rPr>
        <w:t xml:space="preserve"> los</w:t>
      </w:r>
      <w:r w:rsidR="00950AC8" w:rsidRPr="00EF205E">
        <w:rPr>
          <w:rFonts w:ascii="Helvetica" w:hAnsi="Helvetica" w:cs="Helvetica"/>
        </w:rPr>
        <w:t>gehen</w:t>
      </w:r>
      <w:r w:rsidRPr="00EF205E">
        <w:rPr>
          <w:rFonts w:ascii="Helvetica" w:hAnsi="Helvetica" w:cs="Helvetica"/>
        </w:rPr>
        <w:t xml:space="preserve">. </w:t>
      </w:r>
      <w:r w:rsidR="00950AC8" w:rsidRPr="00EF205E">
        <w:rPr>
          <w:rFonts w:ascii="Helvetica" w:hAnsi="Helvetica" w:cs="Helvetica"/>
        </w:rPr>
        <w:t xml:space="preserve">Das neue Dateiformat, das der Konverter ausgibt, heißt .BGP (Bugbiter Picture), wobei zur Unterscheidung von APAC und CIN </w:t>
      </w:r>
      <w:r w:rsidR="00C7342C" w:rsidRPr="00EF205E">
        <w:rPr>
          <w:rFonts w:ascii="Helvetica" w:hAnsi="Helvetica" w:cs="Helvetica"/>
        </w:rPr>
        <w:t>Bildern</w:t>
      </w:r>
      <w:r w:rsidR="00BB0FC3" w:rsidRPr="00EF205E">
        <w:rPr>
          <w:rFonts w:ascii="Helvetica" w:hAnsi="Helvetica" w:cs="Helvetica"/>
        </w:rPr>
        <w:t xml:space="preserve"> </w:t>
      </w:r>
      <w:r w:rsidR="00950AC8" w:rsidRPr="00EF205E">
        <w:rPr>
          <w:rFonts w:ascii="Helvetica" w:hAnsi="Helvetica" w:cs="Helvetica"/>
        </w:rPr>
        <w:t xml:space="preserve">.BGA und .BGC als Endung verwendet </w:t>
      </w:r>
      <w:r w:rsidR="002F5D67" w:rsidRPr="00EF205E">
        <w:rPr>
          <w:rFonts w:ascii="Helvetica" w:hAnsi="Helvetica" w:cs="Helvetica"/>
        </w:rPr>
        <w:t>wird</w:t>
      </w:r>
      <w:r w:rsidR="00950AC8" w:rsidRPr="00EF205E">
        <w:rPr>
          <w:rFonts w:ascii="Helvetica" w:hAnsi="Helvetica" w:cs="Helvetica"/>
        </w:rPr>
        <w:t xml:space="preserve">. </w:t>
      </w:r>
    </w:p>
    <w:p w:rsidR="00040A0B" w:rsidRDefault="006E676C" w:rsidP="007D0BCB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Directory screen</w:t>
      </w:r>
      <w:r w:rsidR="00652F0D">
        <w:rPr>
          <w:rFonts w:ascii="Helvetica" w:hAnsi="Helvetica" w:cs="Helvetica"/>
          <w:lang w:val="en-US"/>
        </w:rPr>
        <w:t>:</w:t>
      </w:r>
    </w:p>
    <w:p w:rsidR="009033E1" w:rsidRDefault="00B91ABB" w:rsidP="007D0BCB">
      <w:pPr>
        <w:rPr>
          <w:rFonts w:ascii="Helvetica" w:hAnsi="Helvetica" w:cs="Helvetica"/>
          <w:lang w:val="en-US"/>
        </w:rPr>
      </w:pP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20063" cy="1803903"/>
            <wp:effectExtent l="25400" t="0" r="0" b="0"/>
            <wp:docPr id="11" name="P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958" cy="1802507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770B1" w:rsidRPr="00EF205E" w:rsidRDefault="009033E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Nach d</w:t>
      </w:r>
      <w:r w:rsidR="00001FF0" w:rsidRPr="00EF205E">
        <w:rPr>
          <w:rFonts w:ascii="Helvetica" w:hAnsi="Helvetica" w:cs="Helvetica"/>
        </w:rPr>
        <w:t xml:space="preserve">em Start des Konverters </w:t>
      </w:r>
      <w:r w:rsidRPr="00EF205E">
        <w:rPr>
          <w:rFonts w:ascii="Helvetica" w:hAnsi="Helvetica" w:cs="Helvetica"/>
        </w:rPr>
        <w:t xml:space="preserve">wählt man zunächst das Input-Laufwerk </w:t>
      </w:r>
      <w:r w:rsidR="00C7342C" w:rsidRPr="00EF205E">
        <w:rPr>
          <w:rFonts w:ascii="Helvetica" w:hAnsi="Helvetica" w:cs="Helvetica"/>
        </w:rPr>
        <w:t xml:space="preserve">aus, </w:t>
      </w:r>
      <w:r w:rsidRPr="00EF205E">
        <w:rPr>
          <w:rFonts w:ascii="Helvetica" w:hAnsi="Helvetica" w:cs="Helvetica"/>
        </w:rPr>
        <w:t xml:space="preserve">auf dem die </w:t>
      </w:r>
      <w:r w:rsidR="00B652D0" w:rsidRPr="00EF205E">
        <w:rPr>
          <w:rFonts w:ascii="Helvetica" w:hAnsi="Helvetica" w:cs="Helvetica"/>
        </w:rPr>
        <w:t>Original-</w:t>
      </w:r>
      <w:r w:rsidRPr="00EF205E">
        <w:rPr>
          <w:rFonts w:ascii="Helvetica" w:hAnsi="Helvetica" w:cs="Helvetica"/>
        </w:rPr>
        <w:t xml:space="preserve">BMP-Dateien liegen. Für </w:t>
      </w:r>
      <w:r w:rsidR="00967E15" w:rsidRPr="00EF205E">
        <w:rPr>
          <w:rFonts w:ascii="Helvetica" w:hAnsi="Helvetica" w:cs="Helvetica"/>
        </w:rPr>
        <w:t xml:space="preserve">die </w:t>
      </w:r>
      <w:r w:rsidRPr="00EF205E">
        <w:rPr>
          <w:rFonts w:ascii="Helvetica" w:hAnsi="Helvetica" w:cs="Helvetica"/>
        </w:rPr>
        <w:t>Laufwerks</w:t>
      </w:r>
      <w:r w:rsidR="006E676C" w:rsidRPr="00EF205E">
        <w:rPr>
          <w:rFonts w:ascii="Helvetica" w:hAnsi="Helvetica" w:cs="Helvetica"/>
        </w:rPr>
        <w:t>an</w:t>
      </w:r>
      <w:r w:rsidRPr="00EF205E">
        <w:rPr>
          <w:rFonts w:ascii="Helvetica" w:hAnsi="Helvetica" w:cs="Helvetica"/>
        </w:rPr>
        <w:t>wahl sind</w:t>
      </w:r>
      <w:r w:rsidR="006E676C" w:rsidRPr="00EF205E">
        <w:rPr>
          <w:rFonts w:ascii="Helvetica" w:hAnsi="Helvetica" w:cs="Helvetica"/>
        </w:rPr>
        <w:t xml:space="preserve"> immer die Tasten D (Disk drive</w:t>
      </w:r>
      <w:r w:rsidRPr="00EF205E">
        <w:rPr>
          <w:rFonts w:ascii="Helvetica" w:hAnsi="Helvetica" w:cs="Helvetica"/>
        </w:rPr>
        <w:t>), H (Harddisk im Emulator) sowie die Tasten 1</w:t>
      </w:r>
      <w:r w:rsidR="00C770B1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-</w:t>
      </w:r>
      <w:r w:rsidR="00C770B1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9 für die Laufwerksnummern zuständig.</w:t>
      </w:r>
      <w:r w:rsidR="00D14F0A" w:rsidRPr="00EF205E">
        <w:rPr>
          <w:rFonts w:ascii="Helvetica" w:hAnsi="Helvetica" w:cs="Helvetica"/>
        </w:rPr>
        <w:t xml:space="preserve"> Input und </w:t>
      </w:r>
      <w:r w:rsidR="005335CE" w:rsidRPr="00EF205E">
        <w:rPr>
          <w:rFonts w:ascii="Helvetica" w:hAnsi="Helvetica" w:cs="Helvetica"/>
        </w:rPr>
        <w:t>O</w:t>
      </w:r>
      <w:r w:rsidR="00D14F0A" w:rsidRPr="00EF205E">
        <w:rPr>
          <w:rFonts w:ascii="Helvetica" w:hAnsi="Helvetica" w:cs="Helvetica"/>
        </w:rPr>
        <w:t xml:space="preserve">utput Laufwerk werden oben im </w:t>
      </w:r>
      <w:r w:rsidR="004636CF" w:rsidRPr="00EF205E">
        <w:rPr>
          <w:rFonts w:ascii="Helvetica" w:hAnsi="Helvetica" w:cs="Helvetica"/>
        </w:rPr>
        <w:t xml:space="preserve">Directory </w:t>
      </w:r>
      <w:r w:rsidR="00D14F0A" w:rsidRPr="00EF205E">
        <w:rPr>
          <w:rFonts w:ascii="Helvetica" w:hAnsi="Helvetica" w:cs="Helvetica"/>
        </w:rPr>
        <w:t>Screen angezeigt.</w:t>
      </w:r>
    </w:p>
    <w:p w:rsidR="007D0BCB" w:rsidRPr="00EF205E" w:rsidRDefault="00C770B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Sobald auf dem angewählten </w:t>
      </w:r>
      <w:r w:rsidR="00967E15" w:rsidRPr="00EF205E">
        <w:rPr>
          <w:rFonts w:ascii="Helvetica" w:hAnsi="Helvetica" w:cs="Helvetica"/>
        </w:rPr>
        <w:t>Input-</w:t>
      </w:r>
      <w:r w:rsidRPr="00EF205E">
        <w:rPr>
          <w:rFonts w:ascii="Helvetica" w:hAnsi="Helvetica" w:cs="Helvetica"/>
        </w:rPr>
        <w:t xml:space="preserve">Laufwerk .BMP Files zu finden sind, werden diese im Directory Fenster angezeigt. Es können maximal 255 Files auf 4 Seiten angezeigt werden (64 Files pro Seite). </w:t>
      </w:r>
    </w:p>
    <w:p w:rsidR="000F5073" w:rsidRPr="00EF205E" w:rsidRDefault="009033E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Die Tasten I und O wechseln zwischen Input und Output Laufwerk</w:t>
      </w:r>
      <w:r w:rsidR="00B652D0" w:rsidRPr="00EF205E">
        <w:rPr>
          <w:rFonts w:ascii="Helvetica" w:hAnsi="Helvetica" w:cs="Helvetica"/>
        </w:rPr>
        <w:t>au</w:t>
      </w:r>
      <w:r w:rsidR="000F5073" w:rsidRPr="00EF205E">
        <w:rPr>
          <w:rFonts w:ascii="Helvetica" w:hAnsi="Helvetica" w:cs="Helvetica"/>
        </w:rPr>
        <w:t>swahl</w:t>
      </w:r>
      <w:r w:rsidR="00C770B1" w:rsidRPr="00EF205E">
        <w:rPr>
          <w:rFonts w:ascii="Helvetica" w:hAnsi="Helvetica" w:cs="Helvetica"/>
        </w:rPr>
        <w:t xml:space="preserve">. Die jeweilige Option ist oben im Bild invers markiert. </w:t>
      </w:r>
    </w:p>
    <w:p w:rsidR="00C770B1" w:rsidRPr="00EF205E" w:rsidRDefault="00C770B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Drückt man also O wird ‘Output’ invers markiert</w:t>
      </w:r>
      <w:r w:rsidR="00087BF4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und man kann mit D</w:t>
      </w:r>
      <w:r w:rsidR="00BB0FC3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/</w:t>
      </w:r>
      <w:r w:rsidR="00BB0FC3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H und 1</w:t>
      </w:r>
      <w:r w:rsidR="00BB0FC3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>-</w:t>
      </w:r>
      <w:r w:rsidR="00BB0FC3" w:rsidRPr="00EF205E">
        <w:rPr>
          <w:rFonts w:ascii="Helvetica" w:hAnsi="Helvetica" w:cs="Helvetica"/>
        </w:rPr>
        <w:t xml:space="preserve"> </w:t>
      </w:r>
      <w:r w:rsidRPr="00EF205E">
        <w:rPr>
          <w:rFonts w:ascii="Helvetica" w:hAnsi="Helvetica" w:cs="Helvetica"/>
        </w:rPr>
        <w:t xml:space="preserve">9 das Laufwerk wählen, wohin die fertigen Atari Bilder gespeichert werden </w:t>
      </w:r>
      <w:r w:rsidR="00B652D0" w:rsidRPr="00EF205E">
        <w:rPr>
          <w:rFonts w:ascii="Helvetica" w:hAnsi="Helvetica" w:cs="Helvetica"/>
        </w:rPr>
        <w:t>sollen. Zu Beginn steht</w:t>
      </w:r>
      <w:r w:rsidR="00CF1143" w:rsidRPr="00EF205E">
        <w:rPr>
          <w:rFonts w:ascii="Helvetica" w:hAnsi="Helvetica" w:cs="Helvetica"/>
        </w:rPr>
        <w:t xml:space="preserve"> hier D1 </w:t>
      </w:r>
      <w:r w:rsidR="00FB0711" w:rsidRPr="00EF205E">
        <w:rPr>
          <w:rFonts w:ascii="Helvetica" w:hAnsi="Helvetica" w:cs="Helvetica"/>
        </w:rPr>
        <w:t>–</w:t>
      </w:r>
      <w:r w:rsidRPr="00EF205E">
        <w:rPr>
          <w:rFonts w:ascii="Helvetica" w:hAnsi="Helvetica" w:cs="Helvetica"/>
        </w:rPr>
        <w:t xml:space="preserve"> </w:t>
      </w:r>
      <w:r w:rsidR="00FB0711" w:rsidRPr="00EF205E">
        <w:rPr>
          <w:rFonts w:ascii="Helvetica" w:hAnsi="Helvetica" w:cs="Helvetica"/>
        </w:rPr>
        <w:t>immer dran denken</w:t>
      </w:r>
      <w:r w:rsidR="00B652D0" w:rsidRPr="00EF205E">
        <w:rPr>
          <w:rFonts w:ascii="Helvetica" w:hAnsi="Helvetica" w:cs="Helvetica"/>
        </w:rPr>
        <w:t>,</w:t>
      </w:r>
      <w:r w:rsidR="00652F0D" w:rsidRPr="00EF205E">
        <w:rPr>
          <w:rFonts w:ascii="Helvetica" w:hAnsi="Helvetica" w:cs="Helvetica"/>
        </w:rPr>
        <w:t xml:space="preserve"> das richtige </w:t>
      </w:r>
      <w:r w:rsidR="00B652D0" w:rsidRPr="00EF205E">
        <w:rPr>
          <w:rFonts w:ascii="Helvetica" w:hAnsi="Helvetica" w:cs="Helvetica"/>
        </w:rPr>
        <w:t>Ausgabel</w:t>
      </w:r>
      <w:r w:rsidR="00652F0D" w:rsidRPr="00EF205E">
        <w:rPr>
          <w:rFonts w:ascii="Helvetica" w:hAnsi="Helvetica" w:cs="Helvetica"/>
        </w:rPr>
        <w:t>aufwerk anzuwählen, bevor man die Konvertierung startet.</w:t>
      </w:r>
    </w:p>
    <w:p w:rsidR="00C770B1" w:rsidRPr="00EF205E" w:rsidRDefault="00C770B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Im unteren Bereich ist eine k</w:t>
      </w:r>
      <w:r w:rsidR="00652F0D" w:rsidRPr="00EF205E">
        <w:rPr>
          <w:rFonts w:ascii="Helvetica" w:hAnsi="Helvetica" w:cs="Helvetica"/>
        </w:rPr>
        <w:t>leine Befehlsübersicht zu sehen. J</w:t>
      </w:r>
      <w:r w:rsidRPr="00EF205E">
        <w:rPr>
          <w:rFonts w:ascii="Helvetica" w:hAnsi="Helvetica" w:cs="Helvetica"/>
        </w:rPr>
        <w:t xml:space="preserve">eder mögliche Tastendruck ist mit einem inversen Zeichen markiert. </w:t>
      </w:r>
    </w:p>
    <w:p w:rsidR="00C770B1" w:rsidRPr="00EF205E" w:rsidRDefault="00857137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Die Pfeil</w:t>
      </w:r>
      <w:r w:rsidR="00652F0D" w:rsidRPr="00EF205E">
        <w:rPr>
          <w:rFonts w:ascii="Helvetica" w:hAnsi="Helvetica" w:cs="Helvetica"/>
        </w:rPr>
        <w:t xml:space="preserve">tasten </w:t>
      </w:r>
      <w:r w:rsidR="00B652D0" w:rsidRPr="00EF205E">
        <w:rPr>
          <w:rFonts w:ascii="Helvetica" w:hAnsi="Helvetica" w:cs="Helvetica"/>
        </w:rPr>
        <w:t>(ohne Ctrl</w:t>
      </w:r>
      <w:r w:rsidR="00CF1143" w:rsidRPr="00EF205E">
        <w:rPr>
          <w:rFonts w:ascii="Helvetica" w:hAnsi="Helvetica" w:cs="Helvetica"/>
        </w:rPr>
        <w:t xml:space="preserve">) </w:t>
      </w:r>
      <w:r w:rsidR="00652F0D" w:rsidRPr="00EF205E">
        <w:rPr>
          <w:rFonts w:ascii="Helvetica" w:hAnsi="Helvetica" w:cs="Helvetica"/>
        </w:rPr>
        <w:t>werden zur Bewegung des Filecursors v</w:t>
      </w:r>
      <w:r w:rsidR="006E676C" w:rsidRPr="00EF205E">
        <w:rPr>
          <w:rFonts w:ascii="Helvetica" w:hAnsi="Helvetica" w:cs="Helvetica"/>
        </w:rPr>
        <w:t>erwendet</w:t>
      </w:r>
      <w:r w:rsidR="00087BF4">
        <w:rPr>
          <w:rFonts w:ascii="Helvetica" w:hAnsi="Helvetica" w:cs="Helvetica"/>
        </w:rPr>
        <w:t>,</w:t>
      </w:r>
      <w:r w:rsidR="006E676C" w:rsidRPr="00EF205E">
        <w:rPr>
          <w:rFonts w:ascii="Helvetica" w:hAnsi="Helvetica" w:cs="Helvetica"/>
        </w:rPr>
        <w:t xml:space="preserve"> und</w:t>
      </w:r>
      <w:r w:rsidR="00652F0D" w:rsidRPr="00EF205E">
        <w:rPr>
          <w:rFonts w:ascii="Helvetica" w:hAnsi="Helvetica" w:cs="Helvetica"/>
        </w:rPr>
        <w:t xml:space="preserve"> </w:t>
      </w:r>
      <w:r w:rsidR="006E676C" w:rsidRPr="00EF205E">
        <w:rPr>
          <w:rFonts w:ascii="Helvetica" w:hAnsi="Helvetica" w:cs="Helvetica"/>
        </w:rPr>
        <w:t>m</w:t>
      </w:r>
      <w:r w:rsidR="00C770B1" w:rsidRPr="00EF205E">
        <w:rPr>
          <w:rFonts w:ascii="Helvetica" w:hAnsi="Helvetica" w:cs="Helvetica"/>
        </w:rPr>
        <w:t xml:space="preserve">it Space kann ein File zur Umwandlung markiert werden. </w:t>
      </w:r>
      <w:r w:rsidR="00B652D0" w:rsidRPr="00EF205E">
        <w:rPr>
          <w:rFonts w:ascii="Helvetica" w:hAnsi="Helvetica" w:cs="Helvetica"/>
        </w:rPr>
        <w:t>Will</w:t>
      </w:r>
      <w:r w:rsidR="00C770B1" w:rsidRPr="00EF205E">
        <w:rPr>
          <w:rFonts w:ascii="Helvetica" w:hAnsi="Helvetica" w:cs="Helvetica"/>
        </w:rPr>
        <w:t xml:space="preserve"> man alle Files im Directory </w:t>
      </w:r>
      <w:r w:rsidR="00CF1143" w:rsidRPr="00EF205E">
        <w:rPr>
          <w:rFonts w:ascii="Helvetica" w:hAnsi="Helvetica" w:cs="Helvetica"/>
        </w:rPr>
        <w:t>markieren</w:t>
      </w:r>
      <w:r w:rsidR="00B652D0" w:rsidRPr="00EF205E">
        <w:rPr>
          <w:rFonts w:ascii="Helvetica" w:hAnsi="Helvetica" w:cs="Helvetica"/>
        </w:rPr>
        <w:t>,</w:t>
      </w:r>
      <w:r w:rsidR="00C770B1" w:rsidRPr="00EF205E">
        <w:rPr>
          <w:rFonts w:ascii="Helvetica" w:hAnsi="Helvetica" w:cs="Helvetica"/>
        </w:rPr>
        <w:t xml:space="preserve"> drückt man B für Batch und dann M für </w:t>
      </w:r>
      <w:r w:rsidR="006E676C" w:rsidRPr="00EF205E">
        <w:rPr>
          <w:rFonts w:ascii="Helvetica" w:hAnsi="Helvetica" w:cs="Helvetica"/>
        </w:rPr>
        <w:t>M</w:t>
      </w:r>
      <w:r w:rsidR="00C770B1" w:rsidRPr="00EF205E">
        <w:rPr>
          <w:rFonts w:ascii="Helvetica" w:hAnsi="Helvetica" w:cs="Helvetica"/>
        </w:rPr>
        <w:t xml:space="preserve">ark. Um alle abzuwählen </w:t>
      </w:r>
      <w:r w:rsidR="00652F0D" w:rsidRPr="00EF205E">
        <w:rPr>
          <w:rFonts w:ascii="Helvetica" w:hAnsi="Helvetica" w:cs="Helvetica"/>
        </w:rPr>
        <w:t xml:space="preserve">erst </w:t>
      </w:r>
      <w:r w:rsidR="006E676C" w:rsidRPr="00EF205E">
        <w:rPr>
          <w:rFonts w:ascii="Helvetica" w:hAnsi="Helvetica" w:cs="Helvetica"/>
        </w:rPr>
        <w:t>B und dan</w:t>
      </w:r>
      <w:r w:rsidR="00087BF4">
        <w:rPr>
          <w:rFonts w:ascii="Helvetica" w:hAnsi="Helvetica" w:cs="Helvetica"/>
        </w:rPr>
        <w:t>ach</w:t>
      </w:r>
      <w:r w:rsidR="006E676C" w:rsidRPr="00EF205E">
        <w:rPr>
          <w:rFonts w:ascii="Helvetica" w:hAnsi="Helvetica" w:cs="Helvetica"/>
        </w:rPr>
        <w:t xml:space="preserve"> U für U</w:t>
      </w:r>
      <w:r w:rsidR="00C770B1" w:rsidRPr="00EF205E">
        <w:rPr>
          <w:rFonts w:ascii="Helvetica" w:hAnsi="Helvetica" w:cs="Helvetica"/>
        </w:rPr>
        <w:t>nmark.</w:t>
      </w:r>
    </w:p>
    <w:p w:rsidR="003F0D7C" w:rsidRPr="00EF205E" w:rsidRDefault="00652F0D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Mit Return geht es dann weiter. Falls kein File markiert wurde, wird dasjenige gewählt, auf dem der Cursor steht.</w:t>
      </w:r>
      <w:r w:rsidR="00B652D0" w:rsidRPr="00EF205E">
        <w:rPr>
          <w:rFonts w:ascii="Helvetica" w:hAnsi="Helvetica" w:cs="Helvetica"/>
        </w:rPr>
        <w:t xml:space="preserve"> </w:t>
      </w:r>
    </w:p>
    <w:p w:rsidR="00B91ABB" w:rsidRPr="00EF205E" w:rsidRDefault="00B91ABB" w:rsidP="007D0BCB">
      <w:pPr>
        <w:rPr>
          <w:rFonts w:ascii="Helvetica" w:hAnsi="Helvetica" w:cs="Helvetica"/>
        </w:rPr>
      </w:pPr>
    </w:p>
    <w:p w:rsidR="006E676C" w:rsidRPr="00EF205E" w:rsidRDefault="006E676C" w:rsidP="007D0BCB">
      <w:pPr>
        <w:rPr>
          <w:rFonts w:ascii="Helvetica" w:hAnsi="Helvetica" w:cs="Helvetica"/>
        </w:rPr>
      </w:pPr>
    </w:p>
    <w:p w:rsidR="00B91ABB" w:rsidRDefault="006E676C" w:rsidP="007D0BCB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lastRenderedPageBreak/>
        <w:t>Settings</w:t>
      </w:r>
      <w:r w:rsidR="006C269D">
        <w:rPr>
          <w:rFonts w:ascii="Helvetica" w:hAnsi="Helvetica" w:cs="Helvetica"/>
          <w:lang w:val="en-US"/>
        </w:rPr>
        <w:t>-S</w:t>
      </w:r>
      <w:r>
        <w:rPr>
          <w:rFonts w:ascii="Helvetica" w:hAnsi="Helvetica" w:cs="Helvetica"/>
          <w:lang w:val="en-US"/>
        </w:rPr>
        <w:t>creen:</w:t>
      </w:r>
    </w:p>
    <w:p w:rsidR="00652F0D" w:rsidRDefault="00B91ABB" w:rsidP="007D0BCB">
      <w:pPr>
        <w:rPr>
          <w:rFonts w:ascii="Helvetica" w:hAnsi="Helvetica" w:cs="Helvetica"/>
          <w:lang w:val="en-US"/>
        </w:rPr>
      </w:pP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20063" cy="1828800"/>
            <wp:effectExtent l="25400" t="0" r="0" b="0"/>
            <wp:docPr id="9" name="P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853" cy="1830003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20063" cy="1828800"/>
            <wp:effectExtent l="25400" t="0" r="0" b="0"/>
            <wp:docPr id="10" name="P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853" cy="1830003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F5073" w:rsidRPr="00EF205E" w:rsidRDefault="006C269D" w:rsidP="000F5073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Hier</w:t>
      </w:r>
      <w:r w:rsidR="00652F0D" w:rsidRPr="00EF205E">
        <w:rPr>
          <w:rFonts w:ascii="Helvetica" w:hAnsi="Helvetica" w:cs="Helvetica"/>
        </w:rPr>
        <w:t xml:space="preserve"> werden die Parameter der </w:t>
      </w:r>
      <w:r w:rsidRPr="00EF205E">
        <w:rPr>
          <w:rFonts w:ascii="Helvetica" w:hAnsi="Helvetica" w:cs="Helvetica"/>
        </w:rPr>
        <w:t>Konvertierung</w:t>
      </w:r>
      <w:r w:rsidR="00652F0D" w:rsidRPr="00EF205E">
        <w:rPr>
          <w:rFonts w:ascii="Helvetica" w:hAnsi="Helvetica" w:cs="Helvetica"/>
        </w:rPr>
        <w:t xml:space="preserve"> angezeigt. </w:t>
      </w:r>
      <w:r w:rsidR="00EF205E" w:rsidRPr="00EF205E">
        <w:rPr>
          <w:rFonts w:ascii="Helvetica" w:hAnsi="Helvetica" w:cs="Helvetica"/>
        </w:rPr>
        <w:t>Ma</w:t>
      </w:r>
      <w:r w:rsidR="00EF205E">
        <w:rPr>
          <w:rFonts w:ascii="Helvetica" w:hAnsi="Helvetica" w:cs="Helvetica"/>
        </w:rPr>
        <w:t xml:space="preserve">n kann </w:t>
      </w:r>
      <w:r w:rsidR="00652F0D" w:rsidRPr="00EF205E">
        <w:rPr>
          <w:rFonts w:ascii="Helvetica" w:hAnsi="Helvetica" w:cs="Helvetica"/>
        </w:rPr>
        <w:t>nochmal den Output-Ordner ändern (mit D</w:t>
      </w:r>
      <w:r w:rsidR="00BB0FC3" w:rsidRPr="00EF205E">
        <w:rPr>
          <w:rFonts w:ascii="Helvetica" w:hAnsi="Helvetica" w:cs="Helvetica"/>
        </w:rPr>
        <w:t xml:space="preserve"> </w:t>
      </w:r>
      <w:r w:rsidR="00652F0D" w:rsidRPr="00EF205E">
        <w:rPr>
          <w:rFonts w:ascii="Helvetica" w:hAnsi="Helvetica" w:cs="Helvetica"/>
        </w:rPr>
        <w:t>/</w:t>
      </w:r>
      <w:r w:rsidR="00BB0FC3" w:rsidRPr="00EF205E">
        <w:rPr>
          <w:rFonts w:ascii="Helvetica" w:hAnsi="Helvetica" w:cs="Helvetica"/>
        </w:rPr>
        <w:t xml:space="preserve"> </w:t>
      </w:r>
      <w:r w:rsidR="00652F0D" w:rsidRPr="00EF205E">
        <w:rPr>
          <w:rFonts w:ascii="Helvetica" w:hAnsi="Helvetica" w:cs="Helvetica"/>
        </w:rPr>
        <w:t>H 1</w:t>
      </w:r>
      <w:r w:rsidR="00BB0FC3" w:rsidRPr="00EF205E">
        <w:rPr>
          <w:rFonts w:ascii="Helvetica" w:hAnsi="Helvetica" w:cs="Helvetica"/>
        </w:rPr>
        <w:t xml:space="preserve"> </w:t>
      </w:r>
      <w:r w:rsidR="00652F0D" w:rsidRPr="00EF205E">
        <w:rPr>
          <w:rFonts w:ascii="Helvetica" w:hAnsi="Helvetica" w:cs="Helvetica"/>
        </w:rPr>
        <w:t>-</w:t>
      </w:r>
      <w:r w:rsidR="00BB0FC3" w:rsidRPr="00EF205E">
        <w:rPr>
          <w:rFonts w:ascii="Helvetica" w:hAnsi="Helvetica" w:cs="Helvetica"/>
        </w:rPr>
        <w:t xml:space="preserve"> </w:t>
      </w:r>
      <w:r w:rsidR="00EF205E">
        <w:rPr>
          <w:rFonts w:ascii="Helvetica" w:hAnsi="Helvetica" w:cs="Helvetica"/>
        </w:rPr>
        <w:t xml:space="preserve">9), </w:t>
      </w:r>
      <w:r w:rsidR="00652F0D" w:rsidRPr="00EF205E">
        <w:rPr>
          <w:rFonts w:ascii="Helvetica" w:hAnsi="Helvetica" w:cs="Helvetica"/>
        </w:rPr>
        <w:t xml:space="preserve">Dithering </w:t>
      </w:r>
      <w:r w:rsidR="00CF1143" w:rsidRPr="00EF205E">
        <w:rPr>
          <w:rFonts w:ascii="Helvetica" w:hAnsi="Helvetica" w:cs="Helvetica"/>
        </w:rPr>
        <w:t xml:space="preserve">Modus </w:t>
      </w:r>
      <w:r w:rsidRPr="00EF205E">
        <w:rPr>
          <w:rFonts w:ascii="Helvetica" w:hAnsi="Helvetica" w:cs="Helvetica"/>
        </w:rPr>
        <w:t xml:space="preserve">(M) </w:t>
      </w:r>
      <w:r w:rsidR="00CF1143" w:rsidRPr="00EF205E">
        <w:rPr>
          <w:rFonts w:ascii="Helvetica" w:hAnsi="Helvetica" w:cs="Helvetica"/>
        </w:rPr>
        <w:t>ein-</w:t>
      </w:r>
      <w:r w:rsidRPr="00EF205E">
        <w:rPr>
          <w:rFonts w:ascii="Helvetica" w:hAnsi="Helvetica" w:cs="Helvetica"/>
        </w:rPr>
        <w:t xml:space="preserve"> </w:t>
      </w:r>
      <w:r w:rsidR="00F31E58" w:rsidRPr="00EF205E">
        <w:rPr>
          <w:rFonts w:ascii="Helvetica" w:hAnsi="Helvetica" w:cs="Helvetica"/>
        </w:rPr>
        <w:t xml:space="preserve">und </w:t>
      </w:r>
      <w:r w:rsidR="00652F0D" w:rsidRPr="00EF205E">
        <w:rPr>
          <w:rFonts w:ascii="Helvetica" w:hAnsi="Helvetica" w:cs="Helvetica"/>
        </w:rPr>
        <w:t xml:space="preserve">ausschalten </w:t>
      </w:r>
      <w:r w:rsidR="00F31E58" w:rsidRPr="00EF205E">
        <w:rPr>
          <w:rFonts w:ascii="Helvetica" w:hAnsi="Helvetica" w:cs="Helvetica"/>
        </w:rPr>
        <w:t>und wählen, ob das Bild in</w:t>
      </w:r>
      <w:r w:rsidR="00652F0D" w:rsidRPr="00EF205E">
        <w:rPr>
          <w:rFonts w:ascii="Helvetica" w:hAnsi="Helvetica" w:cs="Helvetica"/>
        </w:rPr>
        <w:t xml:space="preserve"> APAC</w:t>
      </w:r>
      <w:r w:rsidRPr="00EF205E">
        <w:rPr>
          <w:rFonts w:ascii="Helvetica" w:hAnsi="Helvetica" w:cs="Helvetica"/>
        </w:rPr>
        <w:t>-</w:t>
      </w:r>
      <w:r w:rsidR="00652F0D" w:rsidRPr="00EF205E">
        <w:rPr>
          <w:rFonts w:ascii="Helvetica" w:hAnsi="Helvetica" w:cs="Helvetica"/>
        </w:rPr>
        <w:t xml:space="preserve"> oder CIN</w:t>
      </w:r>
      <w:r w:rsidRPr="00EF205E">
        <w:rPr>
          <w:rFonts w:ascii="Helvetica" w:hAnsi="Helvetica" w:cs="Helvetica"/>
        </w:rPr>
        <w:t>-</w:t>
      </w:r>
      <w:r w:rsidR="00F31E58" w:rsidRPr="00EF205E">
        <w:rPr>
          <w:rFonts w:ascii="Helvetica" w:hAnsi="Helvetica" w:cs="Helvetica"/>
        </w:rPr>
        <w:t>Typ</w:t>
      </w:r>
      <w:r w:rsidR="00652F0D" w:rsidRPr="00EF205E">
        <w:rPr>
          <w:rFonts w:ascii="Helvetica" w:hAnsi="Helvetica" w:cs="Helvetica"/>
        </w:rPr>
        <w:t xml:space="preserve"> umgewandelt werden soll</w:t>
      </w:r>
      <w:r w:rsidR="00F31E58" w:rsidRPr="00EF205E">
        <w:rPr>
          <w:rFonts w:ascii="Helvetica" w:hAnsi="Helvetica" w:cs="Helvetica"/>
        </w:rPr>
        <w:t xml:space="preserve"> (T)</w:t>
      </w:r>
      <w:r w:rsidR="00652F0D" w:rsidRPr="00EF205E">
        <w:rPr>
          <w:rFonts w:ascii="Helvetica" w:hAnsi="Helvetica" w:cs="Helvetica"/>
        </w:rPr>
        <w:t>.</w:t>
      </w:r>
      <w:r w:rsidR="000F5073" w:rsidRPr="00EF205E">
        <w:rPr>
          <w:rFonts w:ascii="Helvetica" w:hAnsi="Helvetica" w:cs="Helvetica"/>
        </w:rPr>
        <w:t xml:space="preserve"> </w:t>
      </w:r>
    </w:p>
    <w:p w:rsidR="00F23371" w:rsidRPr="00EF205E" w:rsidRDefault="00F23371" w:rsidP="007D0BCB">
      <w:pPr>
        <w:rPr>
          <w:rFonts w:ascii="Helvetica" w:hAnsi="Helvetica" w:cs="Helvetica"/>
        </w:rPr>
      </w:pPr>
    </w:p>
    <w:p w:rsidR="00B91ABB" w:rsidRPr="00087BF4" w:rsidRDefault="00F23371" w:rsidP="007D0BCB">
      <w:pPr>
        <w:rPr>
          <w:rFonts w:ascii="Helvetica" w:hAnsi="Helvetica" w:cs="Helvetica"/>
        </w:rPr>
      </w:pPr>
      <w:r w:rsidRPr="00087BF4">
        <w:rPr>
          <w:rFonts w:ascii="Helvetica" w:hAnsi="Helvetica" w:cs="Helvetica"/>
        </w:rPr>
        <w:t>APAC-Hintergrundfarbe:</w:t>
      </w:r>
    </w:p>
    <w:p w:rsidR="00F23371" w:rsidRPr="00087BF4" w:rsidRDefault="00B91ABB" w:rsidP="007D0BCB">
      <w:pPr>
        <w:rPr>
          <w:rFonts w:ascii="Helvetica" w:hAnsi="Helvetica" w:cs="Helvetica"/>
        </w:rPr>
      </w:pPr>
      <w:r w:rsidRPr="00B91ABB">
        <w:rPr>
          <w:rFonts w:ascii="Helvetica" w:hAnsi="Helvetica" w:cs="Helvetica"/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94516" cy="1828800"/>
            <wp:effectExtent l="19050" t="0" r="1034" b="0"/>
            <wp:wrapSquare wrapText="bothSides"/>
            <wp:docPr id="17" name="P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516" cy="1828800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A0262" w:rsidRPr="00087BF4">
        <w:rPr>
          <w:rFonts w:ascii="Helvetica" w:hAnsi="Helvetica" w:cs="Helvetica"/>
        </w:rPr>
        <w:br w:type="textWrapping" w:clear="all"/>
      </w:r>
    </w:p>
    <w:p w:rsidR="00C7342C" w:rsidRPr="00EF205E" w:rsidRDefault="0080055C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Für </w:t>
      </w:r>
      <w:r w:rsidR="00F23371" w:rsidRPr="00EF205E">
        <w:rPr>
          <w:rFonts w:ascii="Helvetica" w:hAnsi="Helvetica" w:cs="Helvetica"/>
        </w:rPr>
        <w:t>APAC-Bild</w:t>
      </w:r>
      <w:r w:rsidRPr="00EF205E">
        <w:rPr>
          <w:rFonts w:ascii="Helvetica" w:hAnsi="Helvetica" w:cs="Helvetica"/>
        </w:rPr>
        <w:t xml:space="preserve">er </w:t>
      </w:r>
      <w:r w:rsidR="00F23371" w:rsidRPr="00EF205E">
        <w:rPr>
          <w:rFonts w:ascii="Helvetica" w:hAnsi="Helvetica" w:cs="Helvetica"/>
        </w:rPr>
        <w:t xml:space="preserve">kann man </w:t>
      </w:r>
      <w:r w:rsidR="006C269D" w:rsidRPr="00EF205E">
        <w:rPr>
          <w:rFonts w:ascii="Helvetica" w:hAnsi="Helvetica" w:cs="Helvetica"/>
        </w:rPr>
        <w:t xml:space="preserve">im Settings-Screen </w:t>
      </w:r>
      <w:r w:rsidR="007107D7" w:rsidRPr="00EF205E">
        <w:rPr>
          <w:rFonts w:ascii="Helvetica" w:hAnsi="Helvetica" w:cs="Helvetica"/>
        </w:rPr>
        <w:t>mit den Pfeil</w:t>
      </w:r>
      <w:r w:rsidR="00F23371" w:rsidRPr="00EF205E">
        <w:rPr>
          <w:rFonts w:ascii="Helvetica" w:hAnsi="Helvetica" w:cs="Helvetica"/>
        </w:rPr>
        <w:t xml:space="preserve">tasten </w:t>
      </w:r>
      <w:r w:rsidR="00CF1143" w:rsidRPr="00EF205E">
        <w:rPr>
          <w:rFonts w:ascii="Helvetica" w:hAnsi="Helvetica" w:cs="Helvetica"/>
        </w:rPr>
        <w:t>eine</w:t>
      </w:r>
      <w:r w:rsidR="00F23371" w:rsidRPr="00EF205E">
        <w:rPr>
          <w:rFonts w:ascii="Helvetica" w:hAnsi="Helvetica" w:cs="Helvetica"/>
        </w:rPr>
        <w:t xml:space="preserve"> Hintergrundfarbe einstellen</w:t>
      </w:r>
      <w:r w:rsidR="00B91ABB" w:rsidRPr="00EF205E">
        <w:rPr>
          <w:rFonts w:ascii="Helvetica" w:hAnsi="Helvetica" w:cs="Helvetica"/>
        </w:rPr>
        <w:t xml:space="preserve"> (Border color)</w:t>
      </w:r>
      <w:r w:rsidR="00F23371" w:rsidRPr="00EF205E">
        <w:rPr>
          <w:rFonts w:ascii="Helvetica" w:hAnsi="Helvetica" w:cs="Helvetica"/>
        </w:rPr>
        <w:t>. Sie ist dann wie ein Pass</w:t>
      </w:r>
      <w:r w:rsidR="00CF1143" w:rsidRPr="00EF205E">
        <w:rPr>
          <w:rFonts w:ascii="Helvetica" w:hAnsi="Helvetica" w:cs="Helvetica"/>
        </w:rPr>
        <w:t>e</w:t>
      </w:r>
      <w:r w:rsidR="00F23371" w:rsidRPr="00EF205E">
        <w:rPr>
          <w:rFonts w:ascii="Helvetica" w:hAnsi="Helvetica" w:cs="Helvetica"/>
        </w:rPr>
        <w:t xml:space="preserve">partout um das Bild </w:t>
      </w:r>
      <w:r w:rsidR="006C269D" w:rsidRPr="00EF205E">
        <w:rPr>
          <w:rFonts w:ascii="Helvetica" w:hAnsi="Helvetica" w:cs="Helvetica"/>
        </w:rPr>
        <w:t xml:space="preserve">herum </w:t>
      </w:r>
      <w:r w:rsidR="00F23371" w:rsidRPr="00EF205E">
        <w:rPr>
          <w:rFonts w:ascii="Helvetica" w:hAnsi="Helvetica" w:cs="Helvetica"/>
        </w:rPr>
        <w:t>zu sehen</w:t>
      </w:r>
      <w:r w:rsidRPr="00EF205E">
        <w:rPr>
          <w:rFonts w:ascii="Helvetica" w:hAnsi="Helvetica" w:cs="Helvetica"/>
        </w:rPr>
        <w:t xml:space="preserve">, wenn es kleiner als 88 x 240 pixel ist und </w:t>
      </w:r>
      <w:r w:rsidR="006C269D" w:rsidRPr="00EF205E">
        <w:rPr>
          <w:rFonts w:ascii="Helvetica" w:hAnsi="Helvetica" w:cs="Helvetica"/>
        </w:rPr>
        <w:t xml:space="preserve">somit </w:t>
      </w:r>
      <w:r w:rsidRPr="00EF205E">
        <w:rPr>
          <w:rFonts w:ascii="Helvetica" w:hAnsi="Helvetica" w:cs="Helvetica"/>
        </w:rPr>
        <w:t xml:space="preserve">nicht den ganzen </w:t>
      </w:r>
      <w:r w:rsidR="006C269D" w:rsidRPr="00EF205E">
        <w:rPr>
          <w:rFonts w:ascii="Helvetica" w:hAnsi="Helvetica" w:cs="Helvetica"/>
        </w:rPr>
        <w:t>Bildschirm</w:t>
      </w:r>
      <w:r w:rsidRPr="00EF205E">
        <w:rPr>
          <w:rFonts w:ascii="Helvetica" w:hAnsi="Helvetica" w:cs="Helvetica"/>
        </w:rPr>
        <w:t xml:space="preserve"> ausfüllt.</w:t>
      </w: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F23371" w:rsidRPr="00EF205E" w:rsidRDefault="00F23371" w:rsidP="007D0BCB">
      <w:pPr>
        <w:rPr>
          <w:rFonts w:ascii="Helvetica" w:hAnsi="Helvetica" w:cs="Helvetica"/>
        </w:rPr>
      </w:pPr>
    </w:p>
    <w:p w:rsidR="00B91ABB" w:rsidRDefault="00FB0711" w:rsidP="007D0BCB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lastRenderedPageBreak/>
        <w:t xml:space="preserve">CIN </w:t>
      </w:r>
      <w:r w:rsidR="00F23371">
        <w:rPr>
          <w:rFonts w:ascii="Helvetica" w:hAnsi="Helvetica" w:cs="Helvetica"/>
          <w:lang w:val="en-US"/>
        </w:rPr>
        <w:t>Lumset Einstellung:</w:t>
      </w:r>
    </w:p>
    <w:p w:rsidR="00652F0D" w:rsidRDefault="00B91ABB" w:rsidP="007D0BCB">
      <w:pPr>
        <w:rPr>
          <w:rFonts w:ascii="Helvetica" w:hAnsi="Helvetica" w:cs="Helvetica"/>
          <w:lang w:val="en-US"/>
        </w:rPr>
      </w:pP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029736" cy="739593"/>
            <wp:effectExtent l="25400" t="0" r="2264" b="0"/>
            <wp:docPr id="16" name="P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526" t="41934" r="11642" b="12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102" cy="744463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32087" cy="1915334"/>
            <wp:effectExtent l="25400" t="0" r="11113" b="0"/>
            <wp:docPr id="15" name="P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087" cy="1915334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31120" w:rsidRPr="00EF205E" w:rsidRDefault="00652F0D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Für die U</w:t>
      </w:r>
      <w:r w:rsidR="00F31E58" w:rsidRPr="00EF205E">
        <w:rPr>
          <w:rFonts w:ascii="Helvetica" w:hAnsi="Helvetica" w:cs="Helvetica"/>
        </w:rPr>
        <w:t>mwandlung im CIN Format stehen vier</w:t>
      </w:r>
      <w:r w:rsidRPr="00EF205E">
        <w:rPr>
          <w:rFonts w:ascii="Helvetica" w:hAnsi="Helvetica" w:cs="Helvetica"/>
        </w:rPr>
        <w:t xml:space="preserve"> </w:t>
      </w:r>
      <w:r w:rsidR="00F40CE2" w:rsidRPr="00EF205E">
        <w:rPr>
          <w:rFonts w:ascii="Helvetica" w:hAnsi="Helvetica" w:cs="Helvetica"/>
        </w:rPr>
        <w:t>Helligkeit</w:t>
      </w:r>
      <w:r w:rsidRPr="00EF205E">
        <w:rPr>
          <w:rFonts w:ascii="Helvetica" w:hAnsi="Helvetica" w:cs="Helvetica"/>
        </w:rPr>
        <w:t xml:space="preserve">en </w:t>
      </w:r>
      <w:r w:rsidR="00F23371" w:rsidRPr="00EF205E">
        <w:rPr>
          <w:rFonts w:ascii="Helvetica" w:hAnsi="Helvetica" w:cs="Helvetica"/>
        </w:rPr>
        <w:t xml:space="preserve">(Luminance) </w:t>
      </w:r>
      <w:r w:rsidRPr="00EF205E">
        <w:rPr>
          <w:rFonts w:ascii="Helvetica" w:hAnsi="Helvetica" w:cs="Helvetica"/>
        </w:rPr>
        <w:t>zur Verfügung</w:t>
      </w:r>
      <w:r w:rsidR="00F23371" w:rsidRPr="00EF205E">
        <w:rPr>
          <w:rFonts w:ascii="Helvetica" w:hAnsi="Helvetica" w:cs="Helvetica"/>
        </w:rPr>
        <w:t xml:space="preserve">. </w:t>
      </w:r>
      <w:r w:rsidR="0080055C" w:rsidRPr="00EF205E">
        <w:rPr>
          <w:rFonts w:ascii="Helvetica" w:hAnsi="Helvetica" w:cs="Helvetica"/>
        </w:rPr>
        <w:t>Die Einstellung der vier Helligkeitsre</w:t>
      </w:r>
      <w:r w:rsidR="00F40CE2" w:rsidRPr="00EF205E">
        <w:rPr>
          <w:rFonts w:ascii="Helvetica" w:hAnsi="Helvetica" w:cs="Helvetica"/>
        </w:rPr>
        <w:t xml:space="preserve">gister </w:t>
      </w:r>
      <w:r w:rsidR="00BB0FC3" w:rsidRPr="00EF205E">
        <w:rPr>
          <w:rFonts w:ascii="Helvetica" w:hAnsi="Helvetica" w:cs="Helvetica"/>
        </w:rPr>
        <w:t xml:space="preserve">Lum0 bis Lum3 </w:t>
      </w:r>
      <w:r w:rsidR="00F40CE2" w:rsidRPr="00EF205E">
        <w:rPr>
          <w:rFonts w:ascii="Helvetica" w:hAnsi="Helvetica" w:cs="Helvetica"/>
        </w:rPr>
        <w:t xml:space="preserve">wird Lumset genannt und mit </w:t>
      </w:r>
      <w:r w:rsidR="007107D7" w:rsidRPr="00EF205E">
        <w:rPr>
          <w:rFonts w:ascii="Helvetica" w:hAnsi="Helvetica" w:cs="Helvetica"/>
        </w:rPr>
        <w:t xml:space="preserve">4 </w:t>
      </w:r>
      <w:r w:rsidR="00F40CE2" w:rsidRPr="00EF205E">
        <w:rPr>
          <w:rFonts w:ascii="Helvetica" w:hAnsi="Helvetica" w:cs="Helvetica"/>
        </w:rPr>
        <w:t xml:space="preserve">Hexadezimalziffern angezeigt. </w:t>
      </w:r>
    </w:p>
    <w:p w:rsidR="00DC3DD8" w:rsidRPr="00EF205E" w:rsidRDefault="00F40CE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Der Standard-Lumset</w:t>
      </w:r>
      <w:r w:rsidR="00F23371" w:rsidRPr="00EF205E">
        <w:rPr>
          <w:rFonts w:ascii="Helvetica" w:hAnsi="Helvetica" w:cs="Helvetica"/>
        </w:rPr>
        <w:t xml:space="preserve"> ist </w:t>
      </w:r>
      <w:r w:rsidR="0080055C" w:rsidRPr="00EF205E">
        <w:rPr>
          <w:rFonts w:ascii="Helvetica" w:hAnsi="Helvetica" w:cs="Helvetica"/>
        </w:rPr>
        <w:t xml:space="preserve">auf </w:t>
      </w:r>
      <w:r w:rsidR="00F23371" w:rsidRPr="00EF205E">
        <w:rPr>
          <w:rFonts w:ascii="Helvetica" w:hAnsi="Helvetica" w:cs="Helvetica"/>
        </w:rPr>
        <w:t>28AF</w:t>
      </w:r>
      <w:r w:rsidR="0080055C" w:rsidRPr="00EF205E">
        <w:rPr>
          <w:rFonts w:ascii="Helvetica" w:hAnsi="Helvetica" w:cs="Helvetica"/>
        </w:rPr>
        <w:t xml:space="preserve"> eingestellt</w:t>
      </w:r>
      <w:r w:rsidR="00AA6C9F" w:rsidRPr="00EF205E">
        <w:rPr>
          <w:rFonts w:ascii="Helvetica" w:hAnsi="Helvetica" w:cs="Helvetica"/>
        </w:rPr>
        <w:t xml:space="preserve"> und deckt ein Bild mit gleichmäßiger Helligkeitsverteilung ab</w:t>
      </w:r>
      <w:r w:rsidR="0080055C" w:rsidRPr="00EF205E">
        <w:rPr>
          <w:rFonts w:ascii="Helvetica" w:hAnsi="Helvetica" w:cs="Helvetica"/>
        </w:rPr>
        <w:t>. U</w:t>
      </w:r>
      <w:r w:rsidR="00F23371" w:rsidRPr="00EF205E">
        <w:rPr>
          <w:rFonts w:ascii="Helvetica" w:hAnsi="Helvetica" w:cs="Helvetica"/>
        </w:rPr>
        <w:t xml:space="preserve">m </w:t>
      </w:r>
      <w:r w:rsidR="006C269D" w:rsidRPr="00EF205E">
        <w:rPr>
          <w:rFonts w:ascii="Helvetica" w:hAnsi="Helvetica" w:cs="Helvetica"/>
        </w:rPr>
        <w:t>ein</w:t>
      </w:r>
      <w:r w:rsidR="00F23371" w:rsidRPr="00EF205E">
        <w:rPr>
          <w:rFonts w:ascii="Helvetica" w:hAnsi="Helvetica" w:cs="Helvetica"/>
        </w:rPr>
        <w:t xml:space="preserve"> Bild optimal zu konvertieren</w:t>
      </w:r>
      <w:r w:rsidR="00652F0D" w:rsidRPr="00EF205E">
        <w:rPr>
          <w:rFonts w:ascii="Helvetica" w:hAnsi="Helvetica" w:cs="Helvetica"/>
        </w:rPr>
        <w:t xml:space="preserve">, </w:t>
      </w:r>
      <w:r w:rsidR="00F23371" w:rsidRPr="00EF205E">
        <w:rPr>
          <w:rFonts w:ascii="Helvetica" w:hAnsi="Helvetica" w:cs="Helvetica"/>
        </w:rPr>
        <w:t xml:space="preserve">sollte der Lumset </w:t>
      </w:r>
      <w:r w:rsidR="0080055C" w:rsidRPr="00EF205E">
        <w:rPr>
          <w:rFonts w:ascii="Helvetica" w:hAnsi="Helvetica" w:cs="Helvetica"/>
        </w:rPr>
        <w:t xml:space="preserve">auf die </w:t>
      </w:r>
      <w:r w:rsidR="00AA6C9F" w:rsidRPr="00EF205E">
        <w:rPr>
          <w:rFonts w:ascii="Helvetica" w:hAnsi="Helvetica" w:cs="Helvetica"/>
        </w:rPr>
        <w:t xml:space="preserve">spezielle </w:t>
      </w:r>
      <w:r w:rsidR="0080055C" w:rsidRPr="00EF205E">
        <w:rPr>
          <w:rFonts w:ascii="Helvetica" w:hAnsi="Helvetica" w:cs="Helvetica"/>
        </w:rPr>
        <w:t>Helligkeit</w:t>
      </w:r>
      <w:r w:rsidR="00C7342C" w:rsidRPr="00EF205E">
        <w:rPr>
          <w:rFonts w:ascii="Helvetica" w:hAnsi="Helvetica" w:cs="Helvetica"/>
        </w:rPr>
        <w:t>s</w:t>
      </w:r>
      <w:r w:rsidR="0080055C" w:rsidRPr="00EF205E">
        <w:rPr>
          <w:rFonts w:ascii="Helvetica" w:hAnsi="Helvetica" w:cs="Helvetica"/>
        </w:rPr>
        <w:t>verteilung im Bild angepasst werden</w:t>
      </w:r>
      <w:r w:rsidR="00CF1143" w:rsidRPr="00EF205E">
        <w:rPr>
          <w:rFonts w:ascii="Helvetica" w:hAnsi="Helvetica" w:cs="Helvetica"/>
        </w:rPr>
        <w:t xml:space="preserve"> (Taste L)</w:t>
      </w:r>
      <w:r w:rsidR="0080055C" w:rsidRPr="00EF205E">
        <w:rPr>
          <w:rFonts w:ascii="Helvetica" w:hAnsi="Helvetica" w:cs="Helvetica"/>
        </w:rPr>
        <w:t xml:space="preserve">. </w:t>
      </w:r>
    </w:p>
    <w:p w:rsidR="00931120" w:rsidRPr="00EF205E" w:rsidRDefault="00CF1143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Für e</w:t>
      </w:r>
      <w:r w:rsidR="0080055C" w:rsidRPr="00EF205E">
        <w:rPr>
          <w:rFonts w:ascii="Helvetica" w:hAnsi="Helvetica" w:cs="Helvetica"/>
        </w:rPr>
        <w:t>in Bild mit eher hellen Farb</w:t>
      </w:r>
      <w:r w:rsidRPr="00EF205E">
        <w:rPr>
          <w:rFonts w:ascii="Helvetica" w:hAnsi="Helvetica" w:cs="Helvetica"/>
        </w:rPr>
        <w:t>tönen</w:t>
      </w:r>
      <w:r w:rsidR="0080055C" w:rsidRPr="00EF205E">
        <w:rPr>
          <w:rFonts w:ascii="Helvetica" w:hAnsi="Helvetica" w:cs="Helvetica"/>
        </w:rPr>
        <w:t xml:space="preserve"> k</w:t>
      </w:r>
      <w:r w:rsidR="00FB0711" w:rsidRPr="00EF205E">
        <w:rPr>
          <w:rFonts w:ascii="Helvetica" w:hAnsi="Helvetica" w:cs="Helvetica"/>
        </w:rPr>
        <w:t>önnte z.B. 4AD</w:t>
      </w:r>
      <w:r w:rsidR="006C269D" w:rsidRPr="00EF205E">
        <w:rPr>
          <w:rFonts w:ascii="Helvetica" w:hAnsi="Helvetica" w:cs="Helvetica"/>
        </w:rPr>
        <w:t>F optimal sein. W</w:t>
      </w:r>
      <w:r w:rsidR="0080055C" w:rsidRPr="00EF205E">
        <w:rPr>
          <w:rFonts w:ascii="Helvetica" w:hAnsi="Helvetica" w:cs="Helvetica"/>
        </w:rPr>
        <w:t xml:space="preserve">enn eher dunklere </w:t>
      </w:r>
      <w:r w:rsidR="00931120" w:rsidRPr="00EF205E">
        <w:rPr>
          <w:rFonts w:ascii="Helvetica" w:hAnsi="Helvetica" w:cs="Helvetica"/>
        </w:rPr>
        <w:t>Farben</w:t>
      </w:r>
      <w:r w:rsidR="00FB0711" w:rsidRPr="00EF205E">
        <w:rPr>
          <w:rFonts w:ascii="Helvetica" w:hAnsi="Helvetica" w:cs="Helvetica"/>
        </w:rPr>
        <w:t xml:space="preserve"> vorherrschen ist evtl. 026</w:t>
      </w:r>
      <w:r w:rsidR="0080055C" w:rsidRPr="00EF205E">
        <w:rPr>
          <w:rFonts w:ascii="Helvetica" w:hAnsi="Helvetica" w:cs="Helvetica"/>
        </w:rPr>
        <w:t>D sinnvoll. Kleine Änderungen</w:t>
      </w:r>
      <w:r w:rsidR="006C269D" w:rsidRPr="00EF205E">
        <w:rPr>
          <w:rFonts w:ascii="Helvetica" w:hAnsi="Helvetica" w:cs="Helvetica"/>
        </w:rPr>
        <w:t xml:space="preserve"> an den Werten</w:t>
      </w:r>
      <w:r w:rsidR="0080055C" w:rsidRPr="00EF205E">
        <w:rPr>
          <w:rFonts w:ascii="Helvetica" w:hAnsi="Helvetica" w:cs="Helvetica"/>
        </w:rPr>
        <w:t xml:space="preserve"> können dabei </w:t>
      </w:r>
      <w:r w:rsidR="006C269D" w:rsidRPr="00EF205E">
        <w:rPr>
          <w:rFonts w:ascii="Helvetica" w:hAnsi="Helvetica" w:cs="Helvetica"/>
        </w:rPr>
        <w:t>große</w:t>
      </w:r>
      <w:r w:rsidR="00931120" w:rsidRPr="00EF205E">
        <w:rPr>
          <w:rFonts w:ascii="Helvetica" w:hAnsi="Helvetica" w:cs="Helvetica"/>
        </w:rPr>
        <w:t xml:space="preserve"> </w:t>
      </w:r>
      <w:r w:rsidR="006C269D" w:rsidRPr="00EF205E">
        <w:rPr>
          <w:rFonts w:ascii="Helvetica" w:hAnsi="Helvetica" w:cs="Helvetica"/>
        </w:rPr>
        <w:t>Auswirkungen</w:t>
      </w:r>
      <w:r w:rsidR="00931120" w:rsidRPr="00EF205E">
        <w:rPr>
          <w:rFonts w:ascii="Helvetica" w:hAnsi="Helvetica" w:cs="Helvetica"/>
        </w:rPr>
        <w:t xml:space="preserve"> </w:t>
      </w:r>
      <w:r w:rsidR="006C269D" w:rsidRPr="00EF205E">
        <w:rPr>
          <w:rFonts w:ascii="Helvetica" w:hAnsi="Helvetica" w:cs="Helvetica"/>
        </w:rPr>
        <w:t xml:space="preserve">im </w:t>
      </w:r>
      <w:r w:rsidR="00467612" w:rsidRPr="00EF205E">
        <w:rPr>
          <w:rFonts w:ascii="Helvetica" w:hAnsi="Helvetica" w:cs="Helvetica"/>
        </w:rPr>
        <w:t>Gesamt</w:t>
      </w:r>
      <w:r w:rsidR="006C269D" w:rsidRPr="00EF205E">
        <w:rPr>
          <w:rFonts w:ascii="Helvetica" w:hAnsi="Helvetica" w:cs="Helvetica"/>
        </w:rPr>
        <w:t xml:space="preserve">eindruck des CIN Bildes </w:t>
      </w:r>
      <w:r w:rsidR="00467612" w:rsidRPr="00EF205E">
        <w:rPr>
          <w:rFonts w:ascii="Helvetica" w:hAnsi="Helvetica" w:cs="Helvetica"/>
        </w:rPr>
        <w:t>haben</w:t>
      </w:r>
      <w:r w:rsidR="00931120" w:rsidRPr="00EF205E">
        <w:rPr>
          <w:rFonts w:ascii="Helvetica" w:hAnsi="Helvetica" w:cs="Helvetica"/>
        </w:rPr>
        <w:t xml:space="preserve"> -</w:t>
      </w:r>
      <w:r w:rsidR="0080055C" w:rsidRPr="00EF205E">
        <w:rPr>
          <w:rFonts w:ascii="Helvetica" w:hAnsi="Helvetica" w:cs="Helvetica"/>
        </w:rPr>
        <w:t xml:space="preserve"> man muss ein wenig </w:t>
      </w:r>
      <w:r w:rsidR="00C7342C" w:rsidRPr="00EF205E">
        <w:rPr>
          <w:rFonts w:ascii="Helvetica" w:hAnsi="Helvetica" w:cs="Helvetica"/>
        </w:rPr>
        <w:t>he</w:t>
      </w:r>
      <w:r w:rsidR="0080055C" w:rsidRPr="00EF205E">
        <w:rPr>
          <w:rFonts w:ascii="Helvetica" w:hAnsi="Helvetica" w:cs="Helvetica"/>
        </w:rPr>
        <w:t>rumprobieren, bis man das optimale Ergebnis erreicht.</w:t>
      </w:r>
      <w:r w:rsidRPr="00EF205E">
        <w:rPr>
          <w:rFonts w:ascii="Helvetica" w:hAnsi="Helvetica" w:cs="Helvetica"/>
        </w:rPr>
        <w:t xml:space="preserve"> </w:t>
      </w:r>
    </w:p>
    <w:p w:rsidR="00931120" w:rsidRPr="00EF205E" w:rsidRDefault="00CF1143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Space </w:t>
      </w:r>
      <w:r w:rsidR="00C7342C" w:rsidRPr="00EF205E">
        <w:rPr>
          <w:rFonts w:ascii="Helvetica" w:hAnsi="Helvetica" w:cs="Helvetica"/>
        </w:rPr>
        <w:t>selektiert</w:t>
      </w:r>
      <w:r w:rsidRPr="00EF205E">
        <w:rPr>
          <w:rFonts w:ascii="Helvetica" w:hAnsi="Helvetica" w:cs="Helvetica"/>
        </w:rPr>
        <w:t xml:space="preserve"> das</w:t>
      </w:r>
      <w:r w:rsidR="00FB0711" w:rsidRPr="00EF205E">
        <w:rPr>
          <w:rFonts w:ascii="Helvetica" w:hAnsi="Helvetica" w:cs="Helvetica"/>
        </w:rPr>
        <w:t xml:space="preserve"> Helligkeitsregister</w:t>
      </w:r>
      <w:r w:rsidR="000F5073" w:rsidRPr="00EF205E">
        <w:rPr>
          <w:rFonts w:ascii="Helvetica" w:hAnsi="Helvetica" w:cs="Helvetica"/>
        </w:rPr>
        <w:t xml:space="preserve">, mit </w:t>
      </w:r>
      <w:r w:rsidR="00AC320E" w:rsidRPr="00EF205E">
        <w:rPr>
          <w:rFonts w:ascii="Helvetica" w:hAnsi="Helvetica" w:cs="Helvetica"/>
        </w:rPr>
        <w:t>Pfeil hoch/runter</w:t>
      </w:r>
      <w:r w:rsidR="000F5073" w:rsidRPr="00EF205E">
        <w:rPr>
          <w:rFonts w:ascii="Helvetica" w:hAnsi="Helvetica" w:cs="Helvetica"/>
        </w:rPr>
        <w:t xml:space="preserve"> wird das </w:t>
      </w:r>
      <w:r w:rsidR="00FB0711" w:rsidRPr="00EF205E">
        <w:rPr>
          <w:rFonts w:ascii="Helvetica" w:hAnsi="Helvetica" w:cs="Helvetica"/>
        </w:rPr>
        <w:t xml:space="preserve">Register </w:t>
      </w:r>
      <w:r w:rsidR="000F5073" w:rsidRPr="00EF205E">
        <w:rPr>
          <w:rFonts w:ascii="Helvetica" w:hAnsi="Helvetica" w:cs="Helvetica"/>
        </w:rPr>
        <w:t>ausgewählt bzw.</w:t>
      </w:r>
      <w:r w:rsidRPr="00EF205E">
        <w:rPr>
          <w:rFonts w:ascii="Helvetica" w:hAnsi="Helvetica" w:cs="Helvetica"/>
        </w:rPr>
        <w:t xml:space="preserve"> </w:t>
      </w:r>
      <w:r w:rsidR="00E52C2F" w:rsidRPr="00EF205E">
        <w:rPr>
          <w:rFonts w:ascii="Helvetica" w:hAnsi="Helvetica" w:cs="Helvetica"/>
        </w:rPr>
        <w:t>v</w:t>
      </w:r>
      <w:r w:rsidRPr="00EF205E">
        <w:rPr>
          <w:rFonts w:ascii="Helvetica" w:hAnsi="Helvetica" w:cs="Helvetica"/>
        </w:rPr>
        <w:t>erändert</w:t>
      </w:r>
      <w:r w:rsidR="00087BF4">
        <w:rPr>
          <w:rFonts w:ascii="Helvetica" w:hAnsi="Helvetica" w:cs="Helvetica"/>
        </w:rPr>
        <w:t>,</w:t>
      </w:r>
      <w:r w:rsidR="00E52C2F" w:rsidRPr="00EF205E">
        <w:rPr>
          <w:rFonts w:ascii="Helvetica" w:hAnsi="Helvetica" w:cs="Helvetica"/>
        </w:rPr>
        <w:t xml:space="preserve"> wenn es </w:t>
      </w:r>
      <w:r w:rsidR="00FB0711" w:rsidRPr="00EF205E">
        <w:rPr>
          <w:rFonts w:ascii="Helvetica" w:hAnsi="Helvetica" w:cs="Helvetica"/>
        </w:rPr>
        <w:t>selektiert</w:t>
      </w:r>
      <w:r w:rsidR="00E52C2F" w:rsidRPr="00EF205E">
        <w:rPr>
          <w:rFonts w:ascii="Helvetica" w:hAnsi="Helvetica" w:cs="Helvetica"/>
        </w:rPr>
        <w:t xml:space="preserve"> ist</w:t>
      </w:r>
      <w:r w:rsidRPr="00EF205E">
        <w:rPr>
          <w:rFonts w:ascii="Helvetica" w:hAnsi="Helvetica" w:cs="Helvetica"/>
        </w:rPr>
        <w:t>.</w:t>
      </w:r>
      <w:r w:rsidR="00931120" w:rsidRPr="00EF205E">
        <w:rPr>
          <w:rFonts w:ascii="Helvetica" w:hAnsi="Helvetica" w:cs="Helvetica"/>
        </w:rPr>
        <w:t xml:space="preserve"> Mit der Return-Taste </w:t>
      </w:r>
      <w:r w:rsidR="003F0D7C" w:rsidRPr="00EF205E">
        <w:rPr>
          <w:rFonts w:ascii="Helvetica" w:hAnsi="Helvetica" w:cs="Helvetica"/>
        </w:rPr>
        <w:t>bestätigt man die Lumset Änderung, ESC verwirft die Ände</w:t>
      </w:r>
      <w:r w:rsidR="00BB0FC3" w:rsidRPr="00EF205E">
        <w:rPr>
          <w:rFonts w:ascii="Helvetica" w:hAnsi="Helvetica" w:cs="Helvetica"/>
        </w:rPr>
        <w:t>r</w:t>
      </w:r>
      <w:r w:rsidR="003F0D7C" w:rsidRPr="00EF205E">
        <w:rPr>
          <w:rFonts w:ascii="Helvetica" w:hAnsi="Helvetica" w:cs="Helvetica"/>
        </w:rPr>
        <w:t>ungen und kehrt zum Setting screen zurück.</w:t>
      </w: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B91ABB" w:rsidRPr="00EF205E" w:rsidRDefault="00B91ABB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001FF0" w:rsidRDefault="00001FF0" w:rsidP="007D0BCB">
      <w:pPr>
        <w:rPr>
          <w:rFonts w:ascii="Helvetica" w:hAnsi="Helvetica" w:cs="Helvetica"/>
        </w:rPr>
      </w:pPr>
    </w:p>
    <w:p w:rsidR="00087BF4" w:rsidRPr="00EF205E" w:rsidRDefault="00087BF4" w:rsidP="007D0BCB">
      <w:pPr>
        <w:rPr>
          <w:rFonts w:ascii="Helvetica" w:hAnsi="Helvetica" w:cs="Helvetica"/>
        </w:rPr>
      </w:pPr>
    </w:p>
    <w:p w:rsidR="00FB0711" w:rsidRPr="00EF205E" w:rsidRDefault="00FB0711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931120" w:rsidRPr="00EF205E" w:rsidRDefault="00931120" w:rsidP="007D0BCB">
      <w:pPr>
        <w:rPr>
          <w:rFonts w:ascii="Helvetica" w:hAnsi="Helvetica" w:cs="Helvetica"/>
        </w:rPr>
      </w:pPr>
    </w:p>
    <w:p w:rsidR="00B91ABB" w:rsidRDefault="00931120" w:rsidP="007D0BCB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Long Name und </w:t>
      </w:r>
      <w:r w:rsidR="00950AC8">
        <w:rPr>
          <w:rFonts w:ascii="Helvetica" w:hAnsi="Helvetica" w:cs="Helvetica"/>
          <w:lang w:val="en-US"/>
        </w:rPr>
        <w:t>Description</w:t>
      </w:r>
    </w:p>
    <w:p w:rsidR="00950AC8" w:rsidRDefault="00B91ABB" w:rsidP="007D0BCB">
      <w:pPr>
        <w:rPr>
          <w:rFonts w:ascii="Helvetica" w:hAnsi="Helvetica" w:cs="Helvetica"/>
          <w:lang w:val="en-US"/>
        </w:rPr>
      </w:pPr>
      <w:r w:rsidRPr="00B91ABB">
        <w:rPr>
          <w:rFonts w:ascii="Helvetica" w:hAnsi="Helvetica" w:cs="Helvetica"/>
          <w:noProof/>
          <w:lang w:eastAsia="de-DE"/>
        </w:rPr>
        <w:lastRenderedPageBreak/>
        <w:drawing>
          <wp:inline distT="0" distB="0" distL="0" distR="0">
            <wp:extent cx="2948663" cy="1978182"/>
            <wp:effectExtent l="25400" t="0" r="0" b="0"/>
            <wp:docPr id="12" name="P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127" cy="1977151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7612" w:rsidRPr="00EF205E" w:rsidRDefault="00950AC8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Jedes </w:t>
      </w:r>
      <w:r w:rsidR="00467612" w:rsidRPr="00EF205E">
        <w:rPr>
          <w:rFonts w:ascii="Helvetica" w:hAnsi="Helvetica" w:cs="Helvetica"/>
        </w:rPr>
        <w:t xml:space="preserve">BGP Bild hat im Dateiheader Platz für einen langen </w:t>
      </w:r>
      <w:r w:rsidR="000F5073" w:rsidRPr="00EF205E">
        <w:rPr>
          <w:rFonts w:ascii="Helvetica" w:hAnsi="Helvetica" w:cs="Helvetica"/>
        </w:rPr>
        <w:t>File</w:t>
      </w:r>
      <w:r w:rsidR="00467612" w:rsidRPr="00EF205E">
        <w:rPr>
          <w:rFonts w:ascii="Helvetica" w:hAnsi="Helvetica" w:cs="Helvetica"/>
        </w:rPr>
        <w:t>namen und einen ausführlichen Beschreibungstext vorgesehen. Beides wird im Viewer-Programm angezeigt, während das Bild lädt.</w:t>
      </w:r>
    </w:p>
    <w:p w:rsidR="00467612" w:rsidRPr="00EF205E" w:rsidRDefault="0046761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Der lange Dateiname ka</w:t>
      </w:r>
      <w:r w:rsidR="00BB0FC3" w:rsidRPr="00EF205E">
        <w:rPr>
          <w:rFonts w:ascii="Helvetica" w:hAnsi="Helvetica" w:cs="Helvetica"/>
        </w:rPr>
        <w:t>nn bis zu 96 Zeichen, die Beschreibung 4</w:t>
      </w:r>
      <w:r w:rsidRPr="00EF205E">
        <w:rPr>
          <w:rFonts w:ascii="Helvetica" w:hAnsi="Helvetica" w:cs="Helvetica"/>
        </w:rPr>
        <w:t>00 Zeich</w:t>
      </w:r>
      <w:r w:rsidR="00276E2C" w:rsidRPr="00EF205E">
        <w:rPr>
          <w:rFonts w:ascii="Helvetica" w:hAnsi="Helvetica" w:cs="Helvetica"/>
        </w:rPr>
        <w:t>en lang sein. Mit TAB</w:t>
      </w:r>
      <w:r w:rsidRPr="00EF205E">
        <w:rPr>
          <w:rFonts w:ascii="Helvetica" w:hAnsi="Helvetica" w:cs="Helvetica"/>
        </w:rPr>
        <w:t xml:space="preserve"> kann man zwischen Longname und Description Fenster wechseln, ESC springt zurück zum Settings-Screen.</w:t>
      </w:r>
    </w:p>
    <w:p w:rsidR="00467612" w:rsidRPr="00EF205E" w:rsidRDefault="0046761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Mit der START-Taste beginnt dann die eigentliche Konvertierung</w:t>
      </w:r>
      <w:r w:rsidR="00C7342C" w:rsidRPr="00EF205E">
        <w:rPr>
          <w:rFonts w:ascii="Helvetica" w:hAnsi="Helvetica" w:cs="Helvetica"/>
        </w:rPr>
        <w:t>svorgang</w:t>
      </w:r>
      <w:r w:rsidRPr="00EF205E">
        <w:rPr>
          <w:rFonts w:ascii="Helvetica" w:hAnsi="Helvetica" w:cs="Helvetica"/>
        </w:rPr>
        <w:t>.</w:t>
      </w:r>
    </w:p>
    <w:p w:rsidR="00832374" w:rsidRPr="00EF205E" w:rsidRDefault="00832374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Ein beliebiger Tastendruck unterbricht die Konvertierung, anschließend kann man mit ESC abbrechen oder mit einer anderen Taste fortsetzen.</w:t>
      </w:r>
    </w:p>
    <w:p w:rsidR="00B91ABB" w:rsidRPr="00EF205E" w:rsidRDefault="0046761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Um die </w:t>
      </w:r>
      <w:r w:rsidR="00FB0711" w:rsidRPr="00EF205E">
        <w:rPr>
          <w:rFonts w:ascii="Helvetica" w:hAnsi="Helvetica" w:cs="Helvetica"/>
        </w:rPr>
        <w:t>Prozessorg</w:t>
      </w:r>
      <w:r w:rsidRPr="00EF205E">
        <w:rPr>
          <w:rFonts w:ascii="Helvetica" w:hAnsi="Helvetica" w:cs="Helvetica"/>
        </w:rPr>
        <w:t>eschwindigkeit zu maximieren</w:t>
      </w:r>
      <w:r w:rsidR="00087BF4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wird der komplette DMA </w:t>
      </w:r>
      <w:r w:rsidR="00832374" w:rsidRPr="00EF205E">
        <w:rPr>
          <w:rFonts w:ascii="Helvetica" w:hAnsi="Helvetica" w:cs="Helvetica"/>
        </w:rPr>
        <w:t xml:space="preserve">während der Konvertierung </w:t>
      </w:r>
      <w:r w:rsidRPr="00EF205E">
        <w:rPr>
          <w:rFonts w:ascii="Helvetica" w:hAnsi="Helvetica" w:cs="Helvetica"/>
        </w:rPr>
        <w:t>abg</w:t>
      </w:r>
      <w:r w:rsidR="00832374" w:rsidRPr="00EF205E">
        <w:rPr>
          <w:rFonts w:ascii="Helvetica" w:hAnsi="Helvetica" w:cs="Helvetica"/>
        </w:rPr>
        <w:t>es</w:t>
      </w:r>
      <w:r w:rsidRPr="00EF205E">
        <w:rPr>
          <w:rFonts w:ascii="Helvetica" w:hAnsi="Helvetica" w:cs="Helvetica"/>
        </w:rPr>
        <w:t xml:space="preserve">chaltet. Zum Glück kann unser Atari </w:t>
      </w:r>
      <w:r w:rsidR="00832374" w:rsidRPr="00EF205E">
        <w:rPr>
          <w:rFonts w:ascii="Helvetica" w:hAnsi="Helvetica" w:cs="Helvetica"/>
        </w:rPr>
        <w:t xml:space="preserve">dann immer noch PM-Streifen anzeigen und </w:t>
      </w:r>
      <w:r w:rsidR="000F5073" w:rsidRPr="00EF205E">
        <w:rPr>
          <w:rFonts w:ascii="Helvetica" w:hAnsi="Helvetica" w:cs="Helvetica"/>
        </w:rPr>
        <w:t>es läßt sich</w:t>
      </w:r>
      <w:r w:rsidR="00832374" w:rsidRPr="00EF205E">
        <w:rPr>
          <w:rFonts w:ascii="Helvetica" w:hAnsi="Helvetica" w:cs="Helvetica"/>
        </w:rPr>
        <w:t xml:space="preserve"> damit eine Fortschrittsanzeige realisieren :-) </w:t>
      </w:r>
      <w:r w:rsidR="000F5073" w:rsidRPr="00EF205E">
        <w:rPr>
          <w:rFonts w:ascii="Helvetica" w:hAnsi="Helvetica" w:cs="Helvetica"/>
        </w:rPr>
        <w:t>Der farbige Rand zeigt die für den aktuellen Pixel gefundene Atari-Farbe. Wenn der weisse Strich das rechte Ende erreicht, ist die Konvertierung eines Bild</w:t>
      </w:r>
      <w:r w:rsidR="00087BF4">
        <w:rPr>
          <w:rFonts w:ascii="Helvetica" w:hAnsi="Helvetica" w:cs="Helvetica"/>
        </w:rPr>
        <w:t>e</w:t>
      </w:r>
      <w:r w:rsidR="000F5073" w:rsidRPr="00EF205E">
        <w:rPr>
          <w:rFonts w:ascii="Helvetica" w:hAnsi="Helvetica" w:cs="Helvetica"/>
        </w:rPr>
        <w:t>s abgeschlossen.</w:t>
      </w:r>
    </w:p>
    <w:p w:rsidR="00832374" w:rsidRDefault="00B91ABB" w:rsidP="007D0BCB">
      <w:pPr>
        <w:rPr>
          <w:rFonts w:ascii="Helvetica" w:hAnsi="Helvetica" w:cs="Helvetica"/>
          <w:lang w:val="en-US"/>
        </w:rPr>
      </w:pP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20063" cy="1898964"/>
            <wp:effectExtent l="25400" t="0" r="0" b="0"/>
            <wp:docPr id="13" name="P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530" cy="1900686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91AB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17800" cy="1829602"/>
            <wp:effectExtent l="25400" t="0" r="0" b="0"/>
            <wp:docPr id="14" name="P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634" cy="1831510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2374" w:rsidRPr="00EF205E" w:rsidRDefault="00832374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Falls man mehrere Bilder in einem Batch umwandelt, wird man </w:t>
      </w:r>
      <w:r w:rsidR="000F5073" w:rsidRPr="00EF205E">
        <w:rPr>
          <w:rFonts w:ascii="Helvetica" w:hAnsi="Helvetica" w:cs="Helvetica"/>
        </w:rPr>
        <w:t>durch</w:t>
      </w:r>
      <w:r w:rsidRPr="00EF205E">
        <w:rPr>
          <w:rFonts w:ascii="Helvetica" w:hAnsi="Helvetica" w:cs="Helvetica"/>
        </w:rPr>
        <w:t xml:space="preserve"> eine Dateiliste über den Fortschritt informiert.</w:t>
      </w:r>
    </w:p>
    <w:p w:rsidR="00832374" w:rsidRPr="00EF205E" w:rsidRDefault="00832374" w:rsidP="007D0BCB">
      <w:pPr>
        <w:rPr>
          <w:rFonts w:ascii="Helvetica" w:hAnsi="Helvetica" w:cs="Helvetica"/>
        </w:rPr>
      </w:pPr>
    </w:p>
    <w:p w:rsidR="00CF1143" w:rsidRPr="00EF205E" w:rsidRDefault="00CF1143" w:rsidP="007D0BCB">
      <w:pPr>
        <w:rPr>
          <w:rFonts w:ascii="Helvetica" w:hAnsi="Helvetica" w:cs="Helvetica"/>
        </w:rPr>
      </w:pPr>
    </w:p>
    <w:p w:rsidR="00001FF0" w:rsidRDefault="00CF1143" w:rsidP="007D0BCB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Farbpaletten</w:t>
      </w:r>
    </w:p>
    <w:p w:rsidR="00CF1143" w:rsidRDefault="00001FF0" w:rsidP="007D0BCB">
      <w:pPr>
        <w:rPr>
          <w:rFonts w:ascii="Helvetica" w:hAnsi="Helvetica" w:cs="Helvetica"/>
          <w:lang w:val="en-US"/>
        </w:rPr>
      </w:pPr>
      <w:r w:rsidRPr="00001FF0">
        <w:rPr>
          <w:rFonts w:ascii="Helvetica" w:hAnsi="Helvetica" w:cs="Helvetica"/>
          <w:noProof/>
          <w:lang w:eastAsia="de-DE"/>
        </w:rPr>
        <w:lastRenderedPageBreak/>
        <w:drawing>
          <wp:inline distT="0" distB="0" distL="0" distR="0">
            <wp:extent cx="2720063" cy="1898964"/>
            <wp:effectExtent l="25400" t="0" r="0" b="0"/>
            <wp:docPr id="18" name="P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261" cy="1897007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A329C" w:rsidRPr="00EF205E" w:rsidRDefault="003A329C" w:rsidP="003A329C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Für die Konvertierung wird eine Atari-Farbpalette im Format eines .ACT Files benötigt</w:t>
      </w:r>
      <w:r w:rsidR="00E52C2F" w:rsidRPr="00EF205E">
        <w:rPr>
          <w:rFonts w:ascii="Helvetica" w:hAnsi="Helvetica" w:cs="Helvetica"/>
        </w:rPr>
        <w:t>, um für jedes Pixel des Originalbild</w:t>
      </w:r>
      <w:r w:rsidR="00087BF4">
        <w:rPr>
          <w:rFonts w:ascii="Helvetica" w:hAnsi="Helvetica" w:cs="Helvetica"/>
        </w:rPr>
        <w:t>e</w:t>
      </w:r>
      <w:r w:rsidR="00E52C2F" w:rsidRPr="00EF205E">
        <w:rPr>
          <w:rFonts w:ascii="Helvetica" w:hAnsi="Helvetica" w:cs="Helvetica"/>
        </w:rPr>
        <w:t>s die entsprechende Atari-Farbe zu finden</w:t>
      </w:r>
      <w:r w:rsidRPr="00EF205E">
        <w:rPr>
          <w:rFonts w:ascii="Helvetica" w:hAnsi="Helvetica" w:cs="Helvetica"/>
        </w:rPr>
        <w:t>. Diese</w:t>
      </w:r>
      <w:r w:rsidR="00E52C2F" w:rsidRPr="00EF205E">
        <w:rPr>
          <w:rFonts w:ascii="Helvetica" w:hAnsi="Helvetica" w:cs="Helvetica"/>
        </w:rPr>
        <w:t xml:space="preserve">s File </w:t>
      </w:r>
      <w:r w:rsidRPr="00EF205E">
        <w:rPr>
          <w:rFonts w:ascii="Helvetica" w:hAnsi="Helvetica" w:cs="Helvetica"/>
        </w:rPr>
        <w:t>beinhaltet die RGB-Werte aller Atari-Farben von $00 bis $FF.</w:t>
      </w:r>
      <w:r w:rsidR="00931120" w:rsidRPr="00EF205E">
        <w:rPr>
          <w:rFonts w:ascii="Helvetica" w:hAnsi="Helvetica" w:cs="Helvetica"/>
        </w:rPr>
        <w:t xml:space="preserve"> </w:t>
      </w:r>
      <w:r w:rsidR="00CF1143" w:rsidRPr="00EF205E">
        <w:rPr>
          <w:rFonts w:ascii="Helvetica" w:hAnsi="Helvetica" w:cs="Helvetica"/>
        </w:rPr>
        <w:t xml:space="preserve">Per Default ist die LAOO.ACT Palette vorgegeben. </w:t>
      </w:r>
      <w:r w:rsidRPr="00EF205E">
        <w:rPr>
          <w:rFonts w:ascii="Helvetica" w:hAnsi="Helvetica" w:cs="Helvetica"/>
        </w:rPr>
        <w:t xml:space="preserve">Falls diese beim Start des Programms nicht </w:t>
      </w:r>
      <w:r w:rsidR="00040A0B" w:rsidRPr="00EF205E">
        <w:rPr>
          <w:rFonts w:ascii="Helvetica" w:hAnsi="Helvetica" w:cs="Helvetica"/>
        </w:rPr>
        <w:t>auf D1:</w:t>
      </w:r>
      <w:r w:rsidRPr="00EF205E">
        <w:rPr>
          <w:rFonts w:ascii="Helvetica" w:hAnsi="Helvetica" w:cs="Helvetica"/>
        </w:rPr>
        <w:t xml:space="preserve"> gefunden wird, </w:t>
      </w:r>
      <w:r w:rsidR="00087BF4">
        <w:rPr>
          <w:rFonts w:ascii="Helvetica" w:hAnsi="Helvetica" w:cs="Helvetica"/>
        </w:rPr>
        <w:t>erscheint</w:t>
      </w:r>
      <w:r w:rsidRPr="00EF205E">
        <w:rPr>
          <w:rFonts w:ascii="Helvetica" w:hAnsi="Helvetica" w:cs="Helvetica"/>
        </w:rPr>
        <w:t xml:space="preserve"> ein Auswahlmenü</w:t>
      </w:r>
      <w:r w:rsidR="00087BF4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um manuell eine Palette zu suchen. Wenn man will, kann man im Directory- oder Settings-Screen mit </w:t>
      </w:r>
      <w:r w:rsidR="00931120" w:rsidRPr="00EF205E">
        <w:rPr>
          <w:rFonts w:ascii="Helvetica" w:hAnsi="Helvetica" w:cs="Helvetica"/>
        </w:rPr>
        <w:t xml:space="preserve">Taste </w:t>
      </w:r>
      <w:r w:rsidRPr="00EF205E">
        <w:rPr>
          <w:rFonts w:ascii="Helvetica" w:hAnsi="Helvetica" w:cs="Helvetica"/>
        </w:rPr>
        <w:t xml:space="preserve">P </w:t>
      </w:r>
      <w:r w:rsidR="00040A0B" w:rsidRPr="00EF205E">
        <w:rPr>
          <w:rFonts w:ascii="Helvetica" w:hAnsi="Helvetica" w:cs="Helvetica"/>
        </w:rPr>
        <w:t xml:space="preserve">jederzeit </w:t>
      </w:r>
      <w:r w:rsidRPr="00EF205E">
        <w:rPr>
          <w:rFonts w:ascii="Helvetica" w:hAnsi="Helvetica" w:cs="Helvetica"/>
        </w:rPr>
        <w:t xml:space="preserve">eine </w:t>
      </w:r>
      <w:r w:rsidR="00931120" w:rsidRPr="00EF205E">
        <w:rPr>
          <w:rFonts w:ascii="Helvetica" w:hAnsi="Helvetica" w:cs="Helvetica"/>
        </w:rPr>
        <w:t>neue Palette aussuchen.</w:t>
      </w:r>
    </w:p>
    <w:p w:rsidR="00001FF0" w:rsidRPr="00EF205E" w:rsidRDefault="00931120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Verschiedene Paletten bringen auch verschiedene Ergebnisse.</w:t>
      </w:r>
      <w:r w:rsidR="00CF1143" w:rsidRPr="00EF205E">
        <w:rPr>
          <w:rFonts w:ascii="Helvetica" w:hAnsi="Helvetica" w:cs="Helvetica"/>
        </w:rPr>
        <w:t xml:space="preserve"> ALTIRRA.ACT </w:t>
      </w:r>
      <w:r w:rsidR="003A329C" w:rsidRPr="00EF205E">
        <w:rPr>
          <w:rFonts w:ascii="Helvetica" w:hAnsi="Helvetica" w:cs="Helvetica"/>
        </w:rPr>
        <w:t xml:space="preserve">z.B. </w:t>
      </w:r>
      <w:r w:rsidR="00CF1143" w:rsidRPr="00EF205E">
        <w:rPr>
          <w:rFonts w:ascii="Helvetica" w:hAnsi="Helvetica" w:cs="Helvetica"/>
        </w:rPr>
        <w:t xml:space="preserve">bringt realistische, aber nicht ganz so kräftige Farben. Für NTSC-Geräte ist die </w:t>
      </w:r>
      <w:r w:rsidR="003A329C" w:rsidRPr="00EF205E">
        <w:rPr>
          <w:rFonts w:ascii="Helvetica" w:hAnsi="Helvetica" w:cs="Helvetica"/>
        </w:rPr>
        <w:t>Palette OLIVIERN.ACT die richtige.</w:t>
      </w:r>
    </w:p>
    <w:p w:rsidR="003F0D7C" w:rsidRPr="00EF205E" w:rsidRDefault="003F0D7C" w:rsidP="007D0BCB">
      <w:pPr>
        <w:rPr>
          <w:rFonts w:ascii="Helvetica" w:hAnsi="Helvetica" w:cs="Helvetica"/>
        </w:rPr>
      </w:pPr>
    </w:p>
    <w:p w:rsidR="00001FF0" w:rsidRPr="00EF205E" w:rsidRDefault="00001FF0" w:rsidP="007D0BCB">
      <w:pPr>
        <w:rPr>
          <w:rFonts w:ascii="Helvetica" w:hAnsi="Helvetica" w:cs="Helvetica"/>
        </w:rPr>
      </w:pPr>
    </w:p>
    <w:p w:rsidR="00CF5D82" w:rsidRPr="00EF205E" w:rsidRDefault="00CF5D82" w:rsidP="007D0BCB">
      <w:pPr>
        <w:rPr>
          <w:rFonts w:ascii="Helvetica" w:hAnsi="Helvetica" w:cs="Helvetica"/>
        </w:rPr>
      </w:pPr>
    </w:p>
    <w:p w:rsidR="00CF5D82" w:rsidRPr="00EF205E" w:rsidRDefault="00CF5D8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Der Viewer</w:t>
      </w:r>
      <w:r w:rsidR="006C26EB" w:rsidRPr="00EF205E">
        <w:rPr>
          <w:rFonts w:ascii="Helvetica" w:hAnsi="Helvetica" w:cs="Helvetica"/>
        </w:rPr>
        <w:t xml:space="preserve"> (BGPVIEW3.XEX)</w:t>
      </w:r>
      <w:r w:rsidRPr="00EF205E">
        <w:rPr>
          <w:rFonts w:ascii="Helvetica" w:hAnsi="Helvetica" w:cs="Helvetica"/>
        </w:rPr>
        <w:t>:</w:t>
      </w:r>
    </w:p>
    <w:p w:rsidR="00CF5D82" w:rsidRPr="00EF205E" w:rsidRDefault="00CF5D8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Die Bedienung des Viewers ist ähnlich aufgebaut wie der Konverter. Es ist am unteren Bildschirmbereich</w:t>
      </w:r>
      <w:r w:rsidR="006C26EB" w:rsidRPr="00EF205E">
        <w:rPr>
          <w:rFonts w:ascii="Helvetica" w:hAnsi="Helvetica" w:cs="Helvetica"/>
        </w:rPr>
        <w:t xml:space="preserve"> eine Befehlsübersicht zu sehen;</w:t>
      </w:r>
      <w:r w:rsidRPr="00EF205E">
        <w:rPr>
          <w:rFonts w:ascii="Helvetica" w:hAnsi="Helvetica" w:cs="Helvetica"/>
        </w:rPr>
        <w:t xml:space="preserve"> jedes inverse Zeichen stellt einen gültigen Tastenbefehl dar. </w:t>
      </w:r>
    </w:p>
    <w:p w:rsidR="00CF5D82" w:rsidRPr="00EF205E" w:rsidRDefault="00040A0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Die </w:t>
      </w:r>
      <w:r w:rsidR="00CF5D82" w:rsidRPr="00EF205E">
        <w:rPr>
          <w:rFonts w:ascii="Helvetica" w:hAnsi="Helvetica" w:cs="Helvetica"/>
        </w:rPr>
        <w:t xml:space="preserve">Auswahl des Laufwerks </w:t>
      </w:r>
      <w:r w:rsidRPr="00EF205E">
        <w:rPr>
          <w:rFonts w:ascii="Helvetica" w:hAnsi="Helvetica" w:cs="Helvetica"/>
        </w:rPr>
        <w:t xml:space="preserve">geschieht wieder </w:t>
      </w:r>
      <w:r w:rsidR="00CF5D82" w:rsidRPr="00EF205E">
        <w:rPr>
          <w:rFonts w:ascii="Helvetica" w:hAnsi="Helvetica" w:cs="Helvetica"/>
        </w:rPr>
        <w:t>mit D</w:t>
      </w:r>
      <w:r w:rsidR="00194FCA" w:rsidRPr="00EF205E">
        <w:rPr>
          <w:rFonts w:ascii="Helvetica" w:hAnsi="Helvetica" w:cs="Helvetica"/>
        </w:rPr>
        <w:t xml:space="preserve"> </w:t>
      </w:r>
      <w:r w:rsidR="00CF5D82" w:rsidRPr="00EF205E">
        <w:rPr>
          <w:rFonts w:ascii="Helvetica" w:hAnsi="Helvetica" w:cs="Helvetica"/>
        </w:rPr>
        <w:t>/</w:t>
      </w:r>
      <w:r w:rsidR="00194FCA" w:rsidRPr="00EF205E">
        <w:rPr>
          <w:rFonts w:ascii="Helvetica" w:hAnsi="Helvetica" w:cs="Helvetica"/>
        </w:rPr>
        <w:t xml:space="preserve"> </w:t>
      </w:r>
      <w:r w:rsidR="00CF5D82" w:rsidRPr="00EF205E">
        <w:rPr>
          <w:rFonts w:ascii="Helvetica" w:hAnsi="Helvetica" w:cs="Helvetica"/>
        </w:rPr>
        <w:t>H und 1</w:t>
      </w:r>
      <w:r w:rsidR="00194FCA" w:rsidRPr="00EF205E">
        <w:rPr>
          <w:rFonts w:ascii="Helvetica" w:hAnsi="Helvetica" w:cs="Helvetica"/>
        </w:rPr>
        <w:t xml:space="preserve"> </w:t>
      </w:r>
      <w:r w:rsidR="00CF5D82" w:rsidRPr="00EF205E">
        <w:rPr>
          <w:rFonts w:ascii="Helvetica" w:hAnsi="Helvetica" w:cs="Helvetica"/>
        </w:rPr>
        <w:t>-</w:t>
      </w:r>
      <w:r w:rsidR="00194FCA" w:rsidRPr="00EF205E">
        <w:rPr>
          <w:rFonts w:ascii="Helvetica" w:hAnsi="Helvetica" w:cs="Helvetica"/>
        </w:rPr>
        <w:t xml:space="preserve"> </w:t>
      </w:r>
      <w:r w:rsidR="00CF5D82" w:rsidRPr="00EF205E">
        <w:rPr>
          <w:rFonts w:ascii="Helvetica" w:hAnsi="Helvetica" w:cs="Helvetica"/>
        </w:rPr>
        <w:t>9. Im Gegensatz zum Konverte</w:t>
      </w:r>
      <w:r w:rsidR="00484873" w:rsidRPr="00EF205E">
        <w:rPr>
          <w:rFonts w:ascii="Helvetica" w:hAnsi="Helvetica" w:cs="Helvetica"/>
        </w:rPr>
        <w:t>r unterstützt der Viewer SpartaDos</w:t>
      </w:r>
      <w:r w:rsidR="00CF5D82" w:rsidRPr="00EF205E">
        <w:rPr>
          <w:rFonts w:ascii="Helvetica" w:hAnsi="Helvetica" w:cs="Helvetica"/>
        </w:rPr>
        <w:t xml:space="preserve">X mit Unterordnern. Unterordner werden im Directory Screen mit eckigen Klammern angezeigt und es kann mit Return hineingesprungen werden. </w:t>
      </w:r>
      <w:r w:rsidR="00194FCA" w:rsidRPr="00EF205E">
        <w:rPr>
          <w:rFonts w:ascii="Helvetica" w:hAnsi="Helvetica" w:cs="Helvetica"/>
        </w:rPr>
        <w:t>Zurück i</w:t>
      </w:r>
      <w:r w:rsidR="00CF5D82" w:rsidRPr="00EF205E">
        <w:rPr>
          <w:rFonts w:ascii="Helvetica" w:hAnsi="Helvetica" w:cs="Helvetica"/>
        </w:rPr>
        <w:t>n das übergeordnete Laufwerk gelangt man mit der Taste U wie up.</w:t>
      </w:r>
      <w:r w:rsidR="005335CE" w:rsidRPr="00EF205E">
        <w:rPr>
          <w:rFonts w:ascii="Helvetica" w:hAnsi="Helvetica" w:cs="Helvetica"/>
        </w:rPr>
        <w:t xml:space="preserve"> Der aktuelle Dateipfad steht oben im Screen.</w:t>
      </w:r>
    </w:p>
    <w:p w:rsidR="00CF5D82" w:rsidRPr="00EF205E" w:rsidRDefault="00CF5D8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Im Directory werden APAC und CIN </w:t>
      </w:r>
      <w:r w:rsidR="006C26EB" w:rsidRPr="00EF205E">
        <w:rPr>
          <w:rFonts w:ascii="Helvetica" w:hAnsi="Helvetica" w:cs="Helvetica"/>
        </w:rPr>
        <w:t xml:space="preserve">Bilder </w:t>
      </w:r>
      <w:r w:rsidR="005335CE" w:rsidRPr="00EF205E">
        <w:rPr>
          <w:rFonts w:ascii="Helvetica" w:hAnsi="Helvetica" w:cs="Helvetica"/>
        </w:rPr>
        <w:t>- w</w:t>
      </w:r>
      <w:r w:rsidR="006C26EB" w:rsidRPr="00EF205E">
        <w:rPr>
          <w:rFonts w:ascii="Helvetica" w:hAnsi="Helvetica" w:cs="Helvetica"/>
        </w:rPr>
        <w:t>enn sie einen .BGA oder</w:t>
      </w:r>
      <w:r w:rsidRPr="00EF205E">
        <w:rPr>
          <w:rFonts w:ascii="Helvetica" w:hAnsi="Helvetica" w:cs="Helvetica"/>
        </w:rPr>
        <w:t xml:space="preserve"> </w:t>
      </w:r>
      <w:r w:rsidR="006C26EB" w:rsidRPr="00EF205E">
        <w:rPr>
          <w:rFonts w:ascii="Helvetica" w:hAnsi="Helvetica" w:cs="Helvetica"/>
        </w:rPr>
        <w:t>.</w:t>
      </w:r>
      <w:r w:rsidRPr="00EF205E">
        <w:rPr>
          <w:rFonts w:ascii="Helvetica" w:hAnsi="Helvetica" w:cs="Helvetica"/>
        </w:rPr>
        <w:t>BGC Extender haben</w:t>
      </w:r>
      <w:r w:rsidR="005335CE" w:rsidRPr="00EF205E">
        <w:rPr>
          <w:rFonts w:ascii="Helvetica" w:hAnsi="Helvetica" w:cs="Helvetica"/>
        </w:rPr>
        <w:t xml:space="preserve"> -</w:t>
      </w:r>
      <w:r w:rsidRPr="00EF205E">
        <w:rPr>
          <w:rFonts w:ascii="Helvetica" w:hAnsi="Helvetica" w:cs="Helvetica"/>
        </w:rPr>
        <w:t xml:space="preserve"> mit einem kleinen vorangestellten </w:t>
      </w:r>
      <w:r w:rsidR="001C13DA">
        <w:rPr>
          <w:rFonts w:ascii="Helvetica" w:hAnsi="Helvetica" w:cs="Helvetica"/>
        </w:rPr>
        <w:t>"</w:t>
      </w:r>
      <w:r w:rsidRPr="00EF205E">
        <w:rPr>
          <w:rFonts w:ascii="Helvetica" w:hAnsi="Helvetica" w:cs="Helvetica"/>
        </w:rPr>
        <w:t>A</w:t>
      </w:r>
      <w:r w:rsidR="001C13DA">
        <w:rPr>
          <w:rFonts w:ascii="Helvetica" w:hAnsi="Helvetica" w:cs="Helvetica"/>
        </w:rPr>
        <w:t>P"</w:t>
      </w:r>
      <w:r w:rsidRPr="00EF205E">
        <w:rPr>
          <w:rFonts w:ascii="Helvetica" w:hAnsi="Helvetica" w:cs="Helvetica"/>
        </w:rPr>
        <w:t xml:space="preserve"> </w:t>
      </w:r>
      <w:r w:rsidR="005335CE" w:rsidRPr="00EF205E">
        <w:rPr>
          <w:rFonts w:ascii="Helvetica" w:hAnsi="Helvetica" w:cs="Helvetica"/>
        </w:rPr>
        <w:t>oder</w:t>
      </w:r>
      <w:r w:rsidRPr="00EF205E">
        <w:rPr>
          <w:rFonts w:ascii="Helvetica" w:hAnsi="Helvetica" w:cs="Helvetica"/>
        </w:rPr>
        <w:t xml:space="preserve"> </w:t>
      </w:r>
      <w:r w:rsidR="001C13DA">
        <w:rPr>
          <w:rFonts w:ascii="Helvetica" w:hAnsi="Helvetica" w:cs="Helvetica"/>
        </w:rPr>
        <w:t>"</w:t>
      </w:r>
      <w:r w:rsidRPr="00EF205E">
        <w:rPr>
          <w:rFonts w:ascii="Helvetica" w:hAnsi="Helvetica" w:cs="Helvetica"/>
        </w:rPr>
        <w:t>C</w:t>
      </w:r>
      <w:r w:rsidR="001C13DA">
        <w:rPr>
          <w:rFonts w:ascii="Helvetica" w:hAnsi="Helvetica" w:cs="Helvetica"/>
        </w:rPr>
        <w:t>"</w:t>
      </w:r>
      <w:r w:rsidRPr="00EF205E">
        <w:rPr>
          <w:rFonts w:ascii="Helvetica" w:hAnsi="Helvetica" w:cs="Helvetica"/>
        </w:rPr>
        <w:t xml:space="preserve"> gekennzeichnet. </w:t>
      </w:r>
      <w:r w:rsidR="005335CE" w:rsidRPr="00EF205E">
        <w:rPr>
          <w:rFonts w:ascii="Helvetica" w:hAnsi="Helvetica" w:cs="Helvetica"/>
        </w:rPr>
        <w:t>Mit</w:t>
      </w:r>
      <w:r w:rsidR="001837AF" w:rsidRPr="00EF205E">
        <w:rPr>
          <w:rFonts w:ascii="Helvetica" w:hAnsi="Helvetica" w:cs="Helvetica"/>
        </w:rPr>
        <w:t xml:space="preserve"> den Pfeil</w:t>
      </w:r>
      <w:r w:rsidR="005335CE" w:rsidRPr="00EF205E">
        <w:rPr>
          <w:rFonts w:ascii="Helvetica" w:hAnsi="Helvetica" w:cs="Helvetica"/>
        </w:rPr>
        <w:t>tasten auswählen, RETURN</w:t>
      </w:r>
      <w:r w:rsidRPr="00EF205E">
        <w:rPr>
          <w:rFonts w:ascii="Helvetica" w:hAnsi="Helvetica" w:cs="Helvetica"/>
        </w:rPr>
        <w:t xml:space="preserve"> lädt das Bild.</w:t>
      </w:r>
    </w:p>
    <w:p w:rsidR="00CF5D82" w:rsidRPr="00EF205E" w:rsidRDefault="00CF5D82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Es gibt zwei Slideshow-Modi. </w:t>
      </w:r>
      <w:r w:rsidR="005335CE" w:rsidRPr="00EF205E">
        <w:rPr>
          <w:rFonts w:ascii="Helvetica" w:hAnsi="Helvetica" w:cs="Helvetica"/>
        </w:rPr>
        <w:t>Taste</w:t>
      </w:r>
      <w:r w:rsidRPr="00EF205E">
        <w:rPr>
          <w:rFonts w:ascii="Helvetica" w:hAnsi="Helvetica" w:cs="Helvetica"/>
        </w:rPr>
        <w:t xml:space="preserve"> S s</w:t>
      </w:r>
      <w:r w:rsidR="006C26EB" w:rsidRPr="00EF205E">
        <w:rPr>
          <w:rFonts w:ascii="Helvetica" w:hAnsi="Helvetica" w:cs="Helvetica"/>
        </w:rPr>
        <w:t xml:space="preserve">tartet die normale Diashow aller Bilder im Verzeichnis, eine zufällige Reihenfolge bekommt man mit R wie Random. Die Anzeigedauer pro Bild läßt sich mit den &lt; &gt; Tasten verändern. Zusammen mit Shift lassen sich Minuten einstellen, ohne Shift sind es </w:t>
      </w:r>
      <w:r w:rsidR="00040A0B" w:rsidRPr="00EF205E">
        <w:rPr>
          <w:rFonts w:ascii="Helvetica" w:hAnsi="Helvetica" w:cs="Helvetica"/>
        </w:rPr>
        <w:t xml:space="preserve">die </w:t>
      </w:r>
      <w:r w:rsidR="006C26EB" w:rsidRPr="00EF205E">
        <w:rPr>
          <w:rFonts w:ascii="Helvetica" w:hAnsi="Helvetica" w:cs="Helvetica"/>
        </w:rPr>
        <w:t>Sekunden.</w:t>
      </w:r>
    </w:p>
    <w:p w:rsidR="00FB0711" w:rsidRPr="00EF205E" w:rsidRDefault="006C26E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Während das Bild angezeigt wird, </w:t>
      </w:r>
      <w:r w:rsidR="00223278" w:rsidRPr="00EF205E">
        <w:rPr>
          <w:rFonts w:ascii="Helvetica" w:hAnsi="Helvetica" w:cs="Helvetica"/>
        </w:rPr>
        <w:t>kehrt</w:t>
      </w:r>
      <w:r w:rsidR="00FB0711" w:rsidRPr="00EF205E">
        <w:rPr>
          <w:rFonts w:ascii="Helvetica" w:hAnsi="Helvetica" w:cs="Helvetica"/>
        </w:rPr>
        <w:t xml:space="preserve"> </w:t>
      </w:r>
      <w:r w:rsidR="00C61880" w:rsidRPr="00EF205E">
        <w:rPr>
          <w:rFonts w:ascii="Helvetica" w:hAnsi="Helvetica" w:cs="Helvetica"/>
        </w:rPr>
        <w:t xml:space="preserve">man mit </w:t>
      </w:r>
      <w:r w:rsidR="00FB0711" w:rsidRPr="00EF205E">
        <w:rPr>
          <w:rFonts w:ascii="Helvetica" w:hAnsi="Helvetica" w:cs="Helvetica"/>
        </w:rPr>
        <w:t>eine</w:t>
      </w:r>
      <w:r w:rsidR="00C61880" w:rsidRPr="00EF205E">
        <w:rPr>
          <w:rFonts w:ascii="Helvetica" w:hAnsi="Helvetica" w:cs="Helvetica"/>
        </w:rPr>
        <w:t>r</w:t>
      </w:r>
      <w:r w:rsidR="00FB0711" w:rsidRPr="00EF205E">
        <w:rPr>
          <w:rFonts w:ascii="Helvetica" w:hAnsi="Helvetica" w:cs="Helvetica"/>
        </w:rPr>
        <w:t xml:space="preserve"> beliebige</w:t>
      </w:r>
      <w:r w:rsidR="00C61880" w:rsidRPr="00EF205E">
        <w:rPr>
          <w:rFonts w:ascii="Helvetica" w:hAnsi="Helvetica" w:cs="Helvetica"/>
        </w:rPr>
        <w:t>n</w:t>
      </w:r>
      <w:r w:rsidR="00FB0711" w:rsidRPr="00EF205E">
        <w:rPr>
          <w:rFonts w:ascii="Helvetica" w:hAnsi="Helvetica" w:cs="Helvetica"/>
        </w:rPr>
        <w:t xml:space="preserve"> Taste </w:t>
      </w:r>
      <w:r w:rsidR="00223278" w:rsidRPr="00EF205E">
        <w:rPr>
          <w:rFonts w:ascii="Helvetica" w:hAnsi="Helvetica" w:cs="Helvetica"/>
        </w:rPr>
        <w:t>zum Directory zurück</w:t>
      </w:r>
      <w:r w:rsidR="00FB0711" w:rsidRPr="00EF205E">
        <w:rPr>
          <w:rFonts w:ascii="Helvetica" w:hAnsi="Helvetica" w:cs="Helvetica"/>
        </w:rPr>
        <w:t xml:space="preserve">. </w:t>
      </w:r>
    </w:p>
    <w:p w:rsidR="006C26EB" w:rsidRPr="00EF205E" w:rsidRDefault="00FB0711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lastRenderedPageBreak/>
        <w:t xml:space="preserve">Mit </w:t>
      </w:r>
      <w:r w:rsidR="006C26EB" w:rsidRPr="00EF205E">
        <w:rPr>
          <w:rFonts w:ascii="Helvetica" w:hAnsi="Helvetica" w:cs="Helvetica"/>
        </w:rPr>
        <w:t xml:space="preserve">OPTION </w:t>
      </w:r>
      <w:r w:rsidR="00C61880" w:rsidRPr="00EF205E">
        <w:rPr>
          <w:rFonts w:ascii="Helvetica" w:hAnsi="Helvetica" w:cs="Helvetica"/>
        </w:rPr>
        <w:t>kann man</w:t>
      </w:r>
      <w:r w:rsidR="00484873" w:rsidRPr="00EF205E">
        <w:rPr>
          <w:rFonts w:ascii="Helvetica" w:hAnsi="Helvetica" w:cs="Helvetica"/>
        </w:rPr>
        <w:t xml:space="preserve"> </w:t>
      </w:r>
      <w:r w:rsidR="006C26EB" w:rsidRPr="00EF205E">
        <w:rPr>
          <w:rFonts w:ascii="Helvetica" w:hAnsi="Helvetica" w:cs="Helvetica"/>
        </w:rPr>
        <w:t xml:space="preserve">den </w:t>
      </w:r>
      <w:r w:rsidR="00484873" w:rsidRPr="00EF205E">
        <w:rPr>
          <w:rFonts w:ascii="Helvetica" w:hAnsi="Helvetica" w:cs="Helvetica"/>
        </w:rPr>
        <w:t>Info-</w:t>
      </w:r>
      <w:r w:rsidR="006C26EB" w:rsidRPr="00EF205E">
        <w:rPr>
          <w:rFonts w:ascii="Helvetica" w:hAnsi="Helvetica" w:cs="Helvetica"/>
        </w:rPr>
        <w:t>screen zeigen lassen, der schon beim Laden des Bilds zu sehen war.</w:t>
      </w:r>
    </w:p>
    <w:p w:rsidR="00040A0B" w:rsidRPr="00EF205E" w:rsidRDefault="006C26EB" w:rsidP="007D0BCB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Mit SELECT hält man das Interlacing an. Wenn man SELECT hält und dazu START drückt, kann man manuell die beiden Halbbilder abwechseln, die jedes </w:t>
      </w:r>
      <w:r w:rsidR="005335CE" w:rsidRPr="00EF205E">
        <w:rPr>
          <w:rFonts w:ascii="Helvetica" w:hAnsi="Helvetica" w:cs="Helvetica"/>
        </w:rPr>
        <w:t>für sich ein herkömmliches APAC</w:t>
      </w:r>
      <w:r w:rsidRPr="00EF205E">
        <w:rPr>
          <w:rFonts w:ascii="Helvetica" w:hAnsi="Helvetica" w:cs="Helvetica"/>
        </w:rPr>
        <w:t xml:space="preserve">1 Bild sind. Es ist erstaunlich, wie viel gröber und pixeliger diese </w:t>
      </w:r>
      <w:r w:rsidR="00040A0B" w:rsidRPr="00EF205E">
        <w:rPr>
          <w:rFonts w:ascii="Helvetica" w:hAnsi="Helvetica" w:cs="Helvetica"/>
        </w:rPr>
        <w:t xml:space="preserve">einzeln </w:t>
      </w:r>
      <w:r w:rsidR="00484873" w:rsidRPr="00EF205E">
        <w:rPr>
          <w:rFonts w:ascii="Helvetica" w:hAnsi="Helvetica" w:cs="Helvetica"/>
        </w:rPr>
        <w:t>wirken</w:t>
      </w:r>
      <w:r w:rsidRPr="00EF205E">
        <w:rPr>
          <w:rFonts w:ascii="Helvetica" w:hAnsi="Helvetica" w:cs="Helvetica"/>
        </w:rPr>
        <w:t xml:space="preserve">, und wie beide Halbbilder zusammen </w:t>
      </w:r>
      <w:r w:rsidR="00040A0B" w:rsidRPr="00EF205E">
        <w:rPr>
          <w:rFonts w:ascii="Helvetica" w:hAnsi="Helvetica" w:cs="Helvetica"/>
        </w:rPr>
        <w:t xml:space="preserve">durch interlacing </w:t>
      </w:r>
      <w:r w:rsidR="005335CE" w:rsidRPr="00EF205E">
        <w:rPr>
          <w:rFonts w:ascii="Helvetica" w:hAnsi="Helvetica" w:cs="Helvetica"/>
        </w:rPr>
        <w:t>einen völlig anderen Bildeindruck ergeben.</w:t>
      </w:r>
    </w:p>
    <w:p w:rsidR="00040A0B" w:rsidRDefault="00040A0B" w:rsidP="00040A0B">
      <w:pPr>
        <w:ind w:left="-284"/>
        <w:rPr>
          <w:rFonts w:ascii="Helvetica" w:hAnsi="Helvetica" w:cs="Helvetica"/>
          <w:lang w:val="en-US"/>
        </w:rPr>
      </w:pPr>
      <w:r w:rsidRPr="00040A0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17071" cy="1828800"/>
            <wp:effectExtent l="25400" t="0" r="729" b="0"/>
            <wp:docPr id="1" name="P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958" cy="1829397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40A0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720063" cy="1831063"/>
            <wp:effectExtent l="25400" t="0" r="0" b="0"/>
            <wp:docPr id="4" name="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49" cy="1832467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40A0B" w:rsidRDefault="00040A0B" w:rsidP="00040A0B">
      <w:pPr>
        <w:ind w:left="-284"/>
        <w:rPr>
          <w:rFonts w:ascii="Helvetica" w:hAnsi="Helvetica" w:cs="Helvetica"/>
          <w:lang w:val="en-US"/>
        </w:rPr>
      </w:pPr>
      <w:r w:rsidRPr="00040A0B">
        <w:rPr>
          <w:rFonts w:ascii="Helvetica" w:hAnsi="Helvetica" w:cs="Helvetica"/>
          <w:noProof/>
          <w:lang w:eastAsia="de-DE"/>
        </w:rPr>
        <w:drawing>
          <wp:inline distT="0" distB="0" distL="0" distR="0">
            <wp:extent cx="2897732" cy="2159251"/>
            <wp:effectExtent l="25400" t="0" r="0" b="0"/>
            <wp:docPr id="6" name="P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579" cy="2162117"/>
                    </a:xfrm>
                    <a:prstGeom prst="rect">
                      <a:avLst/>
                    </a:prstGeom>
                    <a:noFill/>
                    <a:ln w="9360" cap="flat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C26EB" w:rsidRDefault="006C26EB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3F0D7C" w:rsidRDefault="003F0D7C" w:rsidP="007D0BCB">
      <w:pPr>
        <w:rPr>
          <w:rFonts w:ascii="Helvetica" w:hAnsi="Helvetica" w:cs="Helvetica"/>
          <w:lang w:val="en-US"/>
        </w:rPr>
      </w:pPr>
    </w:p>
    <w:p w:rsidR="00652F0D" w:rsidRDefault="00652F0D" w:rsidP="007D0BCB">
      <w:pPr>
        <w:rPr>
          <w:rFonts w:ascii="Helvetica" w:hAnsi="Helvetica" w:cs="Helvetica"/>
          <w:lang w:val="en-US"/>
        </w:rPr>
      </w:pPr>
    </w:p>
    <w:p w:rsidR="002F5D67" w:rsidRPr="00EF205E" w:rsidRDefault="000E13B9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lastRenderedPageBreak/>
        <w:t>Tips und Fallstricke:</w:t>
      </w:r>
    </w:p>
    <w:p w:rsidR="000E13B9" w:rsidRPr="00EF205E" w:rsidRDefault="002F5D67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Konvertierungsfeh</w:t>
      </w:r>
      <w:r w:rsidR="00E439D7" w:rsidRPr="00EF205E">
        <w:rPr>
          <w:rFonts w:ascii="Helvetica" w:hAnsi="Helvetica" w:cs="Helvetica"/>
        </w:rPr>
        <w:t>ler</w:t>
      </w:r>
      <w:r w:rsidR="00C61880" w:rsidRPr="00EF205E">
        <w:rPr>
          <w:rFonts w:ascii="Helvetica" w:hAnsi="Helvetica" w:cs="Helvetica"/>
        </w:rPr>
        <w:t>,</w:t>
      </w:r>
      <w:r w:rsidR="00E439D7" w:rsidRPr="00EF205E">
        <w:rPr>
          <w:rFonts w:ascii="Helvetica" w:hAnsi="Helvetica" w:cs="Helvetica"/>
        </w:rPr>
        <w:t xml:space="preserve"> wenn Files überschrieben werden:</w:t>
      </w:r>
    </w:p>
    <w:p w:rsidR="002F5D67" w:rsidRPr="00EF205E" w:rsidRDefault="000E13B9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Während der Konvertierung wird ein temporäres File erstellt</w:t>
      </w:r>
      <w:r w:rsidR="00040A0B" w:rsidRPr="00EF205E">
        <w:rPr>
          <w:rFonts w:ascii="Helvetica" w:hAnsi="Helvetica" w:cs="Helvetica"/>
        </w:rPr>
        <w:t>,</w:t>
      </w:r>
      <w:r w:rsidRPr="00EF205E">
        <w:rPr>
          <w:rFonts w:ascii="Helvetica" w:hAnsi="Helvetica" w:cs="Helvetica"/>
        </w:rPr>
        <w:t xml:space="preserve"> in dem die </w:t>
      </w:r>
      <w:r w:rsidR="002F5D67" w:rsidRPr="00EF205E">
        <w:rPr>
          <w:rFonts w:ascii="Helvetica" w:hAnsi="Helvetica" w:cs="Helvetica"/>
        </w:rPr>
        <w:t xml:space="preserve">erzeugten </w:t>
      </w:r>
      <w:r w:rsidRPr="00EF205E">
        <w:rPr>
          <w:rFonts w:ascii="Helvetica" w:hAnsi="Helvetica" w:cs="Helvetica"/>
        </w:rPr>
        <w:t>Gr. 9/15 und Gr. 11 Daten zwischengespeichert werden. Dieses File wird normalerweise nach Erstellen des BG</w:t>
      </w:r>
      <w:r w:rsidR="002F5D67" w:rsidRPr="00EF205E">
        <w:rPr>
          <w:rFonts w:ascii="Helvetica" w:hAnsi="Helvetica" w:cs="Helvetica"/>
        </w:rPr>
        <w:t>P-Files vom Konverter gelöscht.</w:t>
      </w:r>
    </w:p>
    <w:p w:rsidR="000E13B9" w:rsidRPr="00EF205E" w:rsidRDefault="000E13B9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Leider scheint das Löschen bei Verwendung von APE mit dem PC nicht zu funktionieren. Zudem verhält sich APE etwas merkwürdig, wenn </w:t>
      </w:r>
      <w:r w:rsidR="002F5D67" w:rsidRPr="00EF205E">
        <w:rPr>
          <w:rFonts w:ascii="Helvetica" w:hAnsi="Helvetica" w:cs="Helvetica"/>
        </w:rPr>
        <w:t xml:space="preserve">ein bereits vorhandened File überschrieben wird. </w:t>
      </w:r>
      <w:r w:rsidRPr="00EF205E">
        <w:rPr>
          <w:rFonts w:ascii="Helvetica" w:hAnsi="Helvetica" w:cs="Helvetica"/>
        </w:rPr>
        <w:t>Das fertige File hat dan</w:t>
      </w:r>
      <w:r w:rsidR="00F0619F" w:rsidRPr="00EF205E">
        <w:rPr>
          <w:rFonts w:ascii="Helvetica" w:hAnsi="Helvetica" w:cs="Helvetica"/>
        </w:rPr>
        <w:t xml:space="preserve">n ein paar Bytes zuviel und das Bild </w:t>
      </w:r>
      <w:r w:rsidRPr="00EF205E">
        <w:rPr>
          <w:rFonts w:ascii="Helvetica" w:hAnsi="Helvetica" w:cs="Helvetica"/>
        </w:rPr>
        <w:t xml:space="preserve">ist </w:t>
      </w:r>
      <w:r w:rsidR="00F0619F" w:rsidRPr="00EF205E">
        <w:rPr>
          <w:rFonts w:ascii="Helvetica" w:hAnsi="Helvetica" w:cs="Helvetica"/>
        </w:rPr>
        <w:t xml:space="preserve">somit </w:t>
      </w:r>
      <w:r w:rsidRPr="00EF205E">
        <w:rPr>
          <w:rFonts w:ascii="Helvetica" w:hAnsi="Helvetica" w:cs="Helvetica"/>
        </w:rPr>
        <w:t xml:space="preserve">fehlerhaft. </w:t>
      </w:r>
    </w:p>
    <w:p w:rsidR="002F5D67" w:rsidRPr="00EF205E" w:rsidRDefault="000E13B9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 xml:space="preserve">Wenn man also </w:t>
      </w:r>
      <w:r w:rsidR="00F0619F" w:rsidRPr="00EF205E">
        <w:rPr>
          <w:rFonts w:ascii="Helvetica" w:hAnsi="Helvetica" w:cs="Helvetica"/>
        </w:rPr>
        <w:t xml:space="preserve">mit APE arbeitet und </w:t>
      </w:r>
      <w:r w:rsidRPr="00EF205E">
        <w:rPr>
          <w:rFonts w:ascii="Helvetica" w:hAnsi="Helvetica" w:cs="Helvetica"/>
        </w:rPr>
        <w:t xml:space="preserve">ein Bild mehrfach zu Konvertieren versucht, bitte </w:t>
      </w:r>
      <w:r w:rsidR="00456E22" w:rsidRPr="00EF205E">
        <w:rPr>
          <w:rFonts w:ascii="Helvetica" w:hAnsi="Helvetica" w:cs="Helvetica"/>
        </w:rPr>
        <w:t xml:space="preserve">stets </w:t>
      </w:r>
      <w:r w:rsidRPr="00EF205E">
        <w:rPr>
          <w:rFonts w:ascii="Helvetica" w:hAnsi="Helvetica" w:cs="Helvetica"/>
        </w:rPr>
        <w:t xml:space="preserve">zuerst die </w:t>
      </w:r>
      <w:r w:rsidR="00484873" w:rsidRPr="00EF205E">
        <w:rPr>
          <w:rFonts w:ascii="Helvetica" w:hAnsi="Helvetica" w:cs="Helvetica"/>
        </w:rPr>
        <w:t>vorher entstandenen</w:t>
      </w:r>
      <w:r w:rsidRPr="00EF205E">
        <w:rPr>
          <w:rFonts w:ascii="Helvetica" w:hAnsi="Helvetica" w:cs="Helvetica"/>
        </w:rPr>
        <w:t xml:space="preserve"> </w:t>
      </w:r>
      <w:r w:rsidR="00484873" w:rsidRPr="00EF205E">
        <w:rPr>
          <w:rFonts w:ascii="Helvetica" w:hAnsi="Helvetica" w:cs="Helvetica"/>
        </w:rPr>
        <w:t>.</w:t>
      </w:r>
      <w:r w:rsidRPr="00EF205E">
        <w:rPr>
          <w:rFonts w:ascii="Helvetica" w:hAnsi="Helvetica" w:cs="Helvetica"/>
        </w:rPr>
        <w:t xml:space="preserve">BGP und </w:t>
      </w:r>
      <w:r w:rsidR="00484873" w:rsidRPr="00EF205E">
        <w:rPr>
          <w:rFonts w:ascii="Helvetica" w:hAnsi="Helvetica" w:cs="Helvetica"/>
        </w:rPr>
        <w:t>.</w:t>
      </w:r>
      <w:r w:rsidRPr="00EF205E">
        <w:rPr>
          <w:rFonts w:ascii="Helvetica" w:hAnsi="Helvetica" w:cs="Helvetica"/>
        </w:rPr>
        <w:t xml:space="preserve">TMP Files </w:t>
      </w:r>
      <w:r w:rsidR="00456E22" w:rsidRPr="00EF205E">
        <w:rPr>
          <w:rFonts w:ascii="Helvetica" w:hAnsi="Helvetica" w:cs="Helvetica"/>
        </w:rPr>
        <w:t>aus dem Zielordner löschen, um Überschreibungen zu vermeiden.</w:t>
      </w:r>
    </w:p>
    <w:p w:rsidR="000E13B9" w:rsidRPr="00EF205E" w:rsidRDefault="000E13B9" w:rsidP="000E13B9">
      <w:pPr>
        <w:rPr>
          <w:rFonts w:ascii="Helvetica" w:hAnsi="Helvetica" w:cs="Helvetica"/>
        </w:rPr>
      </w:pPr>
    </w:p>
    <w:p w:rsidR="006711C4" w:rsidRPr="00EF205E" w:rsidRDefault="002F5D67" w:rsidP="000E13B9">
      <w:pPr>
        <w:rPr>
          <w:rFonts w:ascii="Helvetica" w:hAnsi="Helvetica" w:cs="Helvetica"/>
        </w:rPr>
      </w:pPr>
      <w:r w:rsidRPr="00EF205E">
        <w:rPr>
          <w:rFonts w:ascii="Helvetica" w:hAnsi="Helvetica" w:cs="Helvetica"/>
        </w:rPr>
        <w:t>APAC und NTSC:</w:t>
      </w:r>
    </w:p>
    <w:p w:rsidR="000E13B9" w:rsidRDefault="006711C4" w:rsidP="000E13B9">
      <w:pPr>
        <w:rPr>
          <w:rFonts w:ascii="Helvetica" w:hAnsi="Helvetica" w:cs="Helvetica"/>
          <w:lang w:val="en-US"/>
        </w:rPr>
      </w:pPr>
      <w:r w:rsidRPr="00EF205E">
        <w:rPr>
          <w:rFonts w:ascii="Helvetica" w:hAnsi="Helvetica" w:cs="Helvetica"/>
        </w:rPr>
        <w:t xml:space="preserve">NTSC Monitore laufen mit 60 statt 50 Hz Bildfrequenz, so daß das Zeilenflimmern </w:t>
      </w:r>
      <w:r w:rsidR="00456E22" w:rsidRPr="00EF205E">
        <w:rPr>
          <w:rFonts w:ascii="Helvetica" w:hAnsi="Helvetica" w:cs="Helvetica"/>
        </w:rPr>
        <w:t>von</w:t>
      </w:r>
      <w:r w:rsidRPr="00EF205E">
        <w:rPr>
          <w:rFonts w:ascii="Helvetica" w:hAnsi="Helvetica" w:cs="Helvetica"/>
        </w:rPr>
        <w:t xml:space="preserve"> APAC und CIN weniger auffäl</w:t>
      </w:r>
      <w:r w:rsidR="006C26EB" w:rsidRPr="00EF205E">
        <w:rPr>
          <w:rFonts w:ascii="Helvetica" w:hAnsi="Helvetica" w:cs="Helvetica"/>
        </w:rPr>
        <w:t>l</w:t>
      </w:r>
      <w:r w:rsidRPr="00EF205E">
        <w:rPr>
          <w:rFonts w:ascii="Helvetica" w:hAnsi="Helvetica" w:cs="Helvetica"/>
        </w:rPr>
        <w:t>t. Leider können NTSC Bildschirme die Zeilenweise Mischung von Farbe und Helligkeit eigentlich nicht darstellen, da dies ein Feature des PAL Systems ist. Falls man jedoch einen Multinorm Monitor besitzt</w:t>
      </w:r>
      <w:r w:rsidR="00456E22" w:rsidRPr="00EF205E">
        <w:rPr>
          <w:rFonts w:ascii="Helvetica" w:hAnsi="Helvetica" w:cs="Helvetica"/>
        </w:rPr>
        <w:t>,</w:t>
      </w:r>
      <w:r w:rsidR="006C26EB" w:rsidRPr="00EF205E">
        <w:rPr>
          <w:rFonts w:ascii="Helvetica" w:hAnsi="Helvetica" w:cs="Helvetica"/>
        </w:rPr>
        <w:t xml:space="preserve"> der beide Signale beherrscht</w:t>
      </w:r>
      <w:r w:rsidRPr="00EF205E">
        <w:rPr>
          <w:rFonts w:ascii="Helvetica" w:hAnsi="Helvetica" w:cs="Helvetica"/>
        </w:rPr>
        <w:t xml:space="preserve">, können diese meist auch im NTSC Betrieb den Mischungseffekt </w:t>
      </w:r>
      <w:r w:rsidR="00456E22" w:rsidRPr="00EF205E">
        <w:rPr>
          <w:rFonts w:ascii="Helvetica" w:hAnsi="Helvetica" w:cs="Helvetica"/>
        </w:rPr>
        <w:t>erzeugen</w:t>
      </w:r>
      <w:r w:rsidRPr="00EF205E">
        <w:rPr>
          <w:rFonts w:ascii="Helvetica" w:hAnsi="Helvetica" w:cs="Helvetica"/>
        </w:rPr>
        <w:t xml:space="preserve">. Entweder ist der Effekt standardmäßig aktiv oder läßt sich im Setupmenü zuschalten. </w:t>
      </w:r>
      <w:r>
        <w:rPr>
          <w:rFonts w:ascii="Helvetica" w:hAnsi="Helvetica" w:cs="Helvetica"/>
          <w:lang w:val="en-US"/>
        </w:rPr>
        <w:t xml:space="preserve">In der Regel heißt die Option ‘NTSC Comb’. </w:t>
      </w:r>
    </w:p>
    <w:p w:rsidR="00CF5D82" w:rsidRDefault="00CF5D82"/>
    <w:p w:rsidR="00CF5D82" w:rsidRDefault="00CF5D82"/>
    <w:p w:rsidR="00CF5D82" w:rsidRDefault="00CF5D82"/>
    <w:p w:rsidR="003A329C" w:rsidRDefault="003A329C"/>
    <w:sectPr w:rsidR="003A329C" w:rsidSect="00874EF8">
      <w:pgSz w:w="11900" w:h="16840"/>
      <w:pgMar w:top="1440" w:right="1410" w:bottom="1440" w:left="15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05B" w:rsidRDefault="0070305B" w:rsidP="00554090">
      <w:pPr>
        <w:spacing w:after="0"/>
      </w:pPr>
      <w:r>
        <w:separator/>
      </w:r>
    </w:p>
  </w:endnote>
  <w:endnote w:type="continuationSeparator" w:id="0">
    <w:p w:rsidR="0070305B" w:rsidRDefault="0070305B" w:rsidP="005540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05B" w:rsidRDefault="0070305B" w:rsidP="00554090">
      <w:pPr>
        <w:spacing w:after="0"/>
      </w:pPr>
      <w:r>
        <w:separator/>
      </w:r>
    </w:p>
  </w:footnote>
  <w:footnote w:type="continuationSeparator" w:id="0">
    <w:p w:rsidR="0070305B" w:rsidRDefault="0070305B" w:rsidP="0055409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en-US" w:vendorID="64" w:dllVersion="131078" w:nlCheck="1" w:checkStyle="1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7D0BCB"/>
    <w:rsid w:val="00001FF0"/>
    <w:rsid w:val="00040A0B"/>
    <w:rsid w:val="00087BF4"/>
    <w:rsid w:val="000E13B9"/>
    <w:rsid w:val="000F5073"/>
    <w:rsid w:val="001837AF"/>
    <w:rsid w:val="00194FCA"/>
    <w:rsid w:val="001C13DA"/>
    <w:rsid w:val="00223278"/>
    <w:rsid w:val="00276E2C"/>
    <w:rsid w:val="002F5D67"/>
    <w:rsid w:val="003A329C"/>
    <w:rsid w:val="003F0D7C"/>
    <w:rsid w:val="00456E22"/>
    <w:rsid w:val="004636CF"/>
    <w:rsid w:val="00467612"/>
    <w:rsid w:val="00484873"/>
    <w:rsid w:val="005335CE"/>
    <w:rsid w:val="00554090"/>
    <w:rsid w:val="00632D3E"/>
    <w:rsid w:val="00652F0D"/>
    <w:rsid w:val="006711C4"/>
    <w:rsid w:val="006A0262"/>
    <w:rsid w:val="006C269D"/>
    <w:rsid w:val="006C26EB"/>
    <w:rsid w:val="006E676C"/>
    <w:rsid w:val="0070305B"/>
    <w:rsid w:val="00706128"/>
    <w:rsid w:val="007107D7"/>
    <w:rsid w:val="0079067E"/>
    <w:rsid w:val="007D0BCB"/>
    <w:rsid w:val="0080055C"/>
    <w:rsid w:val="00832374"/>
    <w:rsid w:val="00857137"/>
    <w:rsid w:val="00874EF8"/>
    <w:rsid w:val="009033E1"/>
    <w:rsid w:val="00931120"/>
    <w:rsid w:val="00950AC8"/>
    <w:rsid w:val="00967E15"/>
    <w:rsid w:val="00987C4D"/>
    <w:rsid w:val="009D364D"/>
    <w:rsid w:val="00A52A0F"/>
    <w:rsid w:val="00A571E8"/>
    <w:rsid w:val="00AA6C9F"/>
    <w:rsid w:val="00AB01C1"/>
    <w:rsid w:val="00AC320E"/>
    <w:rsid w:val="00B11D35"/>
    <w:rsid w:val="00B142DA"/>
    <w:rsid w:val="00B652D0"/>
    <w:rsid w:val="00B91ABB"/>
    <w:rsid w:val="00B957F4"/>
    <w:rsid w:val="00BB0FC3"/>
    <w:rsid w:val="00C61880"/>
    <w:rsid w:val="00C7342C"/>
    <w:rsid w:val="00C770B1"/>
    <w:rsid w:val="00CF1143"/>
    <w:rsid w:val="00CF5D82"/>
    <w:rsid w:val="00D14F0A"/>
    <w:rsid w:val="00DC3DD8"/>
    <w:rsid w:val="00DD208E"/>
    <w:rsid w:val="00E06C0C"/>
    <w:rsid w:val="00E439D7"/>
    <w:rsid w:val="00E52C2F"/>
    <w:rsid w:val="00EF205E"/>
    <w:rsid w:val="00F0619F"/>
    <w:rsid w:val="00F23371"/>
    <w:rsid w:val="00F31E58"/>
    <w:rsid w:val="00F40CE2"/>
    <w:rsid w:val="00F50E10"/>
    <w:rsid w:val="00FB071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335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35CE"/>
  </w:style>
  <w:style w:type="paragraph" w:styleId="Footer">
    <w:name w:val="footer"/>
    <w:basedOn w:val="Normal"/>
    <w:link w:val="FooterChar"/>
    <w:uiPriority w:val="99"/>
    <w:semiHidden/>
    <w:unhideWhenUsed/>
    <w:rsid w:val="005335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35CE"/>
  </w:style>
  <w:style w:type="paragraph" w:styleId="BalloonText">
    <w:name w:val="Balloon Text"/>
    <w:basedOn w:val="Normal"/>
    <w:link w:val="BalloonTextChar"/>
    <w:uiPriority w:val="99"/>
    <w:semiHidden/>
    <w:unhideWhenUsed/>
    <w:rsid w:val="00EF20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1480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Meyer</dc:creator>
  <cp:lastModifiedBy>Martin</cp:lastModifiedBy>
  <cp:revision>3</cp:revision>
  <cp:lastPrinted>2016-07-10T22:01:00Z</cp:lastPrinted>
  <dcterms:created xsi:type="dcterms:W3CDTF">2016-07-11T19:04:00Z</dcterms:created>
  <dcterms:modified xsi:type="dcterms:W3CDTF">2016-07-26T22:40:00Z</dcterms:modified>
</cp:coreProperties>
</file>